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305B" w:rsidRDefault="001D305B" w:rsidP="001D305B">
      <w:pPr>
        <w:pStyle w:val="mellemrum0"/>
      </w:pPr>
      <w:r>
        <w:t>Dette hjælpeskema er udarbejdet som vejledning til mellemliggende syn på ovennævnte fartøjer</w:t>
      </w:r>
    </w:p>
    <w:p w:rsidR="001D305B" w:rsidRDefault="001D305B" w:rsidP="001D305B">
      <w:pPr>
        <w:pStyle w:val="mellemrum0"/>
      </w:pPr>
      <w:r w:rsidRPr="001D305B">
        <w:rPr>
          <w:rFonts w:ascii="Calibri" w:hAnsi="Calibri"/>
          <w:b/>
        </w:rPr>
        <w:t>OK</w:t>
      </w:r>
      <w:r>
        <w:t xml:space="preserve"> betyder, at området er efterset og fundet i orden. </w:t>
      </w:r>
      <w:r w:rsidRPr="001D305B">
        <w:rPr>
          <w:rFonts w:ascii="Calibri" w:hAnsi="Calibri"/>
          <w:b/>
        </w:rPr>
        <w:t>NA</w:t>
      </w:r>
      <w:r>
        <w:t xml:space="preserve"> betyder, at området ikke er relevant for pågældende fartøj</w:t>
      </w:r>
      <w:r w:rsidR="0098047C">
        <w:t xml:space="preserve"> (fx</w:t>
      </w:r>
      <w:r w:rsidR="00A95189">
        <w:t xml:space="preserve"> ikke g</w:t>
      </w:r>
      <w:r>
        <w:t xml:space="preserve">ældende eller ækvivalent løsning er accepteret af </w:t>
      </w:r>
      <w:r w:rsidR="00EF2C97">
        <w:t>Søfart</w:t>
      </w:r>
      <w:r w:rsidR="00A95189">
        <w:t>s</w:t>
      </w:r>
      <w:r w:rsidR="00EF2C97">
        <w:t>styrelsen.</w:t>
      </w:r>
    </w:p>
    <w:p w:rsidR="001D305B" w:rsidRDefault="001D305B" w:rsidP="001D305B">
      <w:pPr>
        <w:pStyle w:val="mellemrum0"/>
      </w:pPr>
    </w:p>
    <w:tbl>
      <w:tblPr>
        <w:tblW w:w="1063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38"/>
        <w:gridCol w:w="3321"/>
        <w:gridCol w:w="2775"/>
      </w:tblGrid>
      <w:tr w:rsidR="001D305B" w:rsidTr="000C7C71">
        <w:trPr>
          <w:trHeight w:val="340"/>
        </w:trPr>
        <w:tc>
          <w:tcPr>
            <w:tcW w:w="4538" w:type="dxa"/>
            <w:tcBorders>
              <w:top w:val="single" w:sz="4" w:space="0" w:color="auto"/>
              <w:left w:val="single" w:sz="4" w:space="0" w:color="auto"/>
              <w:bottom w:val="single" w:sz="4" w:space="0" w:color="auto"/>
              <w:right w:val="single" w:sz="4" w:space="0" w:color="auto"/>
            </w:tcBorders>
            <w:vAlign w:val="center"/>
          </w:tcPr>
          <w:p w:rsidR="001D305B" w:rsidRDefault="001D305B" w:rsidP="00115E8E">
            <w:pPr>
              <w:pStyle w:val="Brdtekst"/>
              <w:spacing w:before="60" w:after="60"/>
              <w:rPr>
                <w:b/>
              </w:rPr>
            </w:pPr>
            <w:r>
              <w:rPr>
                <w:rFonts w:ascii="Arial" w:hAnsi="Arial"/>
                <w:sz w:val="20"/>
              </w:rPr>
              <w:t xml:space="preserve">Skibets navn: </w:t>
            </w:r>
            <w:bookmarkStart w:id="0" w:name="Navn"/>
            <w:r w:rsidR="001E7B7B">
              <w:rPr>
                <w:sz w:val="22"/>
              </w:rPr>
              <w:fldChar w:fldCharType="begin">
                <w:ffData>
                  <w:name w:val="Navn"/>
                  <w:enabled/>
                  <w:calcOnExit w:val="0"/>
                  <w:textInput/>
                </w:ffData>
              </w:fldChar>
            </w:r>
            <w:r>
              <w:rPr>
                <w:sz w:val="22"/>
              </w:rPr>
              <w:instrText xml:space="preserve"> FORMTEXT </w:instrText>
            </w:r>
            <w:r w:rsidR="001E7B7B">
              <w:rPr>
                <w:sz w:val="22"/>
              </w:rPr>
            </w:r>
            <w:r w:rsidR="001E7B7B">
              <w:rPr>
                <w:sz w:val="22"/>
              </w:rPr>
              <w:fldChar w:fldCharType="separate"/>
            </w:r>
            <w:r w:rsidR="00115E8E">
              <w:rPr>
                <w:sz w:val="22"/>
              </w:rPr>
              <w:t> </w:t>
            </w:r>
            <w:r w:rsidR="00115E8E">
              <w:rPr>
                <w:sz w:val="22"/>
              </w:rPr>
              <w:t> </w:t>
            </w:r>
            <w:r w:rsidR="00115E8E">
              <w:rPr>
                <w:sz w:val="22"/>
              </w:rPr>
              <w:t> </w:t>
            </w:r>
            <w:r w:rsidR="00115E8E">
              <w:rPr>
                <w:sz w:val="22"/>
              </w:rPr>
              <w:t> </w:t>
            </w:r>
            <w:r w:rsidR="00115E8E">
              <w:rPr>
                <w:sz w:val="22"/>
              </w:rPr>
              <w:t> </w:t>
            </w:r>
            <w:r w:rsidR="001E7B7B">
              <w:rPr>
                <w:sz w:val="22"/>
              </w:rPr>
              <w:fldChar w:fldCharType="end"/>
            </w:r>
            <w:bookmarkEnd w:id="0"/>
          </w:p>
        </w:tc>
        <w:tc>
          <w:tcPr>
            <w:tcW w:w="3321" w:type="dxa"/>
            <w:tcBorders>
              <w:top w:val="single" w:sz="4" w:space="0" w:color="auto"/>
              <w:left w:val="single" w:sz="4" w:space="0" w:color="auto"/>
              <w:bottom w:val="single" w:sz="4" w:space="0" w:color="auto"/>
              <w:right w:val="single" w:sz="4" w:space="0" w:color="auto"/>
            </w:tcBorders>
            <w:vAlign w:val="center"/>
          </w:tcPr>
          <w:p w:rsidR="001D305B" w:rsidRDefault="001D305B" w:rsidP="000C7C71">
            <w:pPr>
              <w:pStyle w:val="Brdtekst"/>
              <w:spacing w:before="60" w:after="60"/>
              <w:rPr>
                <w:b/>
              </w:rPr>
            </w:pPr>
            <w:r>
              <w:rPr>
                <w:rFonts w:ascii="Arial" w:hAnsi="Arial"/>
                <w:sz w:val="20"/>
              </w:rPr>
              <w:t xml:space="preserve">Hjemsted: </w:t>
            </w:r>
            <w:bookmarkStart w:id="1" w:name="Hjemsted"/>
            <w:r w:rsidR="001E7B7B">
              <w:rPr>
                <w:sz w:val="22"/>
              </w:rPr>
              <w:fldChar w:fldCharType="begin">
                <w:ffData>
                  <w:name w:val="Hjemsted"/>
                  <w:enabled/>
                  <w:calcOnExit w:val="0"/>
                  <w:textInput/>
                </w:ffData>
              </w:fldChar>
            </w:r>
            <w:r>
              <w:rPr>
                <w:sz w:val="22"/>
              </w:rPr>
              <w:instrText xml:space="preserve"> FORMTEXT </w:instrText>
            </w:r>
            <w:r w:rsidR="001E7B7B">
              <w:rPr>
                <w:sz w:val="22"/>
              </w:rPr>
            </w:r>
            <w:r w:rsidR="001E7B7B">
              <w:rPr>
                <w:sz w:val="22"/>
              </w:rPr>
              <w:fldChar w:fldCharType="separate"/>
            </w:r>
            <w:r>
              <w:rPr>
                <w:noProof/>
                <w:sz w:val="22"/>
              </w:rPr>
              <w:t> </w:t>
            </w:r>
            <w:r>
              <w:rPr>
                <w:noProof/>
                <w:sz w:val="22"/>
              </w:rPr>
              <w:t> </w:t>
            </w:r>
            <w:r>
              <w:rPr>
                <w:noProof/>
                <w:sz w:val="22"/>
              </w:rPr>
              <w:t> </w:t>
            </w:r>
            <w:r>
              <w:rPr>
                <w:noProof/>
                <w:sz w:val="22"/>
              </w:rPr>
              <w:t> </w:t>
            </w:r>
            <w:r>
              <w:rPr>
                <w:noProof/>
                <w:sz w:val="22"/>
              </w:rPr>
              <w:t> </w:t>
            </w:r>
            <w:r w:rsidR="001E7B7B">
              <w:rPr>
                <w:sz w:val="22"/>
              </w:rPr>
              <w:fldChar w:fldCharType="end"/>
            </w:r>
            <w:bookmarkEnd w:id="1"/>
          </w:p>
        </w:tc>
        <w:tc>
          <w:tcPr>
            <w:tcW w:w="2775" w:type="dxa"/>
            <w:tcBorders>
              <w:top w:val="single" w:sz="4" w:space="0" w:color="auto"/>
              <w:left w:val="single" w:sz="4" w:space="0" w:color="auto"/>
              <w:bottom w:val="single" w:sz="4" w:space="0" w:color="auto"/>
              <w:right w:val="single" w:sz="4" w:space="0" w:color="auto"/>
            </w:tcBorders>
            <w:vAlign w:val="center"/>
          </w:tcPr>
          <w:p w:rsidR="001D305B" w:rsidRDefault="001D305B" w:rsidP="000C7C71">
            <w:pPr>
              <w:pStyle w:val="Brdtekst"/>
              <w:spacing w:before="60" w:after="60"/>
              <w:rPr>
                <w:b/>
              </w:rPr>
            </w:pPr>
            <w:r>
              <w:rPr>
                <w:rFonts w:ascii="Arial" w:hAnsi="Arial" w:cs="Arial"/>
                <w:bCs/>
                <w:sz w:val="20"/>
              </w:rPr>
              <w:t>Synsdato:</w:t>
            </w:r>
            <w:r>
              <w:rPr>
                <w:sz w:val="22"/>
              </w:rPr>
              <w:t xml:space="preserve"> </w:t>
            </w:r>
            <w:bookmarkStart w:id="2" w:name="Synsdato"/>
            <w:r w:rsidR="001E7B7B">
              <w:rPr>
                <w:sz w:val="22"/>
              </w:rPr>
              <w:fldChar w:fldCharType="begin">
                <w:ffData>
                  <w:name w:val="Synsdato"/>
                  <w:enabled/>
                  <w:calcOnExit w:val="0"/>
                  <w:textInput/>
                </w:ffData>
              </w:fldChar>
            </w:r>
            <w:r>
              <w:rPr>
                <w:sz w:val="22"/>
              </w:rPr>
              <w:instrText xml:space="preserve"> FORMTEXT </w:instrText>
            </w:r>
            <w:r w:rsidR="001E7B7B">
              <w:rPr>
                <w:sz w:val="22"/>
              </w:rPr>
            </w:r>
            <w:r w:rsidR="001E7B7B">
              <w:rPr>
                <w:sz w:val="22"/>
              </w:rPr>
              <w:fldChar w:fldCharType="separate"/>
            </w:r>
            <w:r>
              <w:rPr>
                <w:noProof/>
                <w:sz w:val="22"/>
              </w:rPr>
              <w:t> </w:t>
            </w:r>
            <w:r>
              <w:rPr>
                <w:noProof/>
                <w:sz w:val="22"/>
              </w:rPr>
              <w:t> </w:t>
            </w:r>
            <w:r>
              <w:rPr>
                <w:noProof/>
                <w:sz w:val="22"/>
              </w:rPr>
              <w:t> </w:t>
            </w:r>
            <w:r>
              <w:rPr>
                <w:noProof/>
                <w:sz w:val="22"/>
              </w:rPr>
              <w:t> </w:t>
            </w:r>
            <w:r>
              <w:rPr>
                <w:noProof/>
                <w:sz w:val="22"/>
              </w:rPr>
              <w:t> </w:t>
            </w:r>
            <w:r w:rsidR="001E7B7B">
              <w:rPr>
                <w:sz w:val="22"/>
              </w:rPr>
              <w:fldChar w:fldCharType="end"/>
            </w:r>
            <w:bookmarkEnd w:id="2"/>
          </w:p>
        </w:tc>
      </w:tr>
    </w:tbl>
    <w:p w:rsidR="001B7845" w:rsidRDefault="001B7845">
      <w:pPr>
        <w:pStyle w:val="Mellemrum"/>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1B7845" w:rsidTr="00221B1E">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1B7845" w:rsidRDefault="001B7845" w:rsidP="00954EB0">
            <w:pPr>
              <w:pStyle w:val="Undertitel"/>
              <w:spacing w:after="0"/>
            </w:pPr>
            <w:bookmarkStart w:id="3" w:name="_Toc492446042"/>
            <w:r>
              <w:br w:type="page"/>
            </w:r>
            <w:bookmarkStart w:id="4" w:name="_Toc77124103"/>
            <w:r>
              <w:t xml:space="preserve">Certifikater </w:t>
            </w:r>
            <w:r w:rsidR="00954EB0">
              <w:t>og dokumenter</w:t>
            </w:r>
            <w:bookmarkEnd w:id="4"/>
          </w:p>
        </w:tc>
      </w:tr>
      <w:tr w:rsidR="00D77028" w:rsidTr="00221B1E">
        <w:trPr>
          <w:cantSplit/>
          <w:trHeight w:val="680"/>
          <w:tblHeader/>
        </w:trPr>
        <w:tc>
          <w:tcPr>
            <w:tcW w:w="6982" w:type="dxa"/>
            <w:tcBorders>
              <w:top w:val="nil"/>
              <w:bottom w:val="single" w:sz="4" w:space="0" w:color="auto"/>
            </w:tcBorders>
            <w:vAlign w:val="bottom"/>
          </w:tcPr>
          <w:p w:rsidR="00D77028" w:rsidRDefault="00221B1E">
            <w:pPr>
              <w:rPr>
                <w:b/>
              </w:rPr>
            </w:pPr>
            <w:r>
              <w:rPr>
                <w:b/>
              </w:rPr>
              <w:t>Efterses:</w:t>
            </w:r>
          </w:p>
        </w:tc>
        <w:tc>
          <w:tcPr>
            <w:tcW w:w="416" w:type="dxa"/>
            <w:tcBorders>
              <w:top w:val="nil"/>
            </w:tcBorders>
            <w:textDirection w:val="btLr"/>
            <w:vAlign w:val="center"/>
          </w:tcPr>
          <w:p w:rsidR="00D77028" w:rsidRPr="00221B1E" w:rsidRDefault="00D77028" w:rsidP="00971D47">
            <w:pPr>
              <w:rPr>
                <w:rFonts w:ascii="Calibri" w:hAnsi="Calibri"/>
                <w:b/>
              </w:rPr>
            </w:pPr>
            <w:r w:rsidRPr="00221B1E">
              <w:rPr>
                <w:rFonts w:ascii="Calibri" w:hAnsi="Calibri"/>
                <w:b/>
              </w:rPr>
              <w:t>OK</w:t>
            </w:r>
          </w:p>
        </w:tc>
        <w:tc>
          <w:tcPr>
            <w:tcW w:w="416" w:type="dxa"/>
            <w:tcBorders>
              <w:top w:val="nil"/>
            </w:tcBorders>
            <w:textDirection w:val="btLr"/>
            <w:vAlign w:val="center"/>
          </w:tcPr>
          <w:p w:rsidR="00D77028" w:rsidRPr="00221B1E" w:rsidRDefault="00F167CE" w:rsidP="00221B1E">
            <w:pPr>
              <w:rPr>
                <w:rFonts w:ascii="Calibri" w:hAnsi="Calibri"/>
                <w:b/>
              </w:rPr>
            </w:pPr>
            <w:r>
              <w:rPr>
                <w:rFonts w:ascii="Calibri" w:hAnsi="Calibri"/>
                <w:b/>
              </w:rPr>
              <w:t>NA</w:t>
            </w:r>
          </w:p>
        </w:tc>
        <w:tc>
          <w:tcPr>
            <w:tcW w:w="2766" w:type="dxa"/>
            <w:tcBorders>
              <w:top w:val="nil"/>
            </w:tcBorders>
            <w:vAlign w:val="bottom"/>
          </w:tcPr>
          <w:p w:rsidR="00D77028" w:rsidRDefault="00D77028">
            <w:pPr>
              <w:jc w:val="center"/>
              <w:rPr>
                <w:b/>
              </w:rPr>
            </w:pPr>
            <w:r>
              <w:rPr>
                <w:b/>
              </w:rPr>
              <w:t>Bemærkninger</w:t>
            </w:r>
          </w:p>
        </w:tc>
      </w:tr>
      <w:tr w:rsidR="00D77028" w:rsidTr="00221B1E">
        <w:trPr>
          <w:cantSplit/>
          <w:trHeight w:val="397"/>
        </w:trPr>
        <w:tc>
          <w:tcPr>
            <w:tcW w:w="6982" w:type="dxa"/>
            <w:vAlign w:val="center"/>
          </w:tcPr>
          <w:p w:rsidR="00D77028" w:rsidRDefault="00D77028" w:rsidP="00221B1E">
            <w:pPr>
              <w:pStyle w:val="checkskema"/>
            </w:pPr>
            <w:r w:rsidRPr="000D0DA7">
              <w:t>Bilagsmappe</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ed w:val="0"/>
                  </w:checkBox>
                </w:ffData>
              </w:fldChar>
            </w:r>
            <w:r w:rsidR="00D77028">
              <w:instrText xml:space="preserve"> FORMCHECKBOX </w:instrText>
            </w:r>
            <w:r w:rsidR="00482D17">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Fartstilladelse</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Kaldesignalsbevis</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Målebrev</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Nationalitetsbevis</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Besætningsfastsættelse (evt.)</w:t>
            </w:r>
            <w:r w:rsidR="00622ABE">
              <w:rPr>
                <w:rStyle w:val="Fodnotehenvisning"/>
              </w:rPr>
              <w:t xml:space="preserve"> </w:t>
            </w:r>
            <w:r w:rsidR="00622ABE">
              <w:rPr>
                <w:rStyle w:val="Fodnotehenvisning"/>
              </w:rPr>
              <w:footnoteReference w:id="1"/>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 xml:space="preserve">Stabilitetsoplysninger </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482D17">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F167CE" w:rsidTr="00221B1E">
        <w:trPr>
          <w:cantSplit/>
          <w:trHeight w:val="397"/>
        </w:trPr>
        <w:tc>
          <w:tcPr>
            <w:tcW w:w="6982" w:type="dxa"/>
            <w:vAlign w:val="center"/>
          </w:tcPr>
          <w:p w:rsidR="00F167CE" w:rsidRDefault="00F167CE" w:rsidP="00221B1E">
            <w:pPr>
              <w:pStyle w:val="checkskema"/>
            </w:pPr>
            <w:r>
              <w:t xml:space="preserve">Sikkerhedsinstruks </w:t>
            </w:r>
          </w:p>
        </w:tc>
        <w:tc>
          <w:tcPr>
            <w:tcW w:w="416" w:type="dxa"/>
            <w:vAlign w:val="center"/>
          </w:tcPr>
          <w:p w:rsidR="00F167CE" w:rsidRDefault="001E7B7B" w:rsidP="000C7C71">
            <w:pPr>
              <w:pStyle w:val="checkskema"/>
              <w:jc w:val="center"/>
            </w:pPr>
            <w:r>
              <w:fldChar w:fldCharType="begin">
                <w:ffData>
                  <w:name w:val="Kontrol3"/>
                  <w:enabled/>
                  <w:calcOnExit w:val="0"/>
                  <w:checkBox>
                    <w:sizeAuto/>
                    <w:default w:val="0"/>
                  </w:checkBox>
                </w:ffData>
              </w:fldChar>
            </w:r>
            <w:r w:rsidR="00F167CE">
              <w:instrText xml:space="preserve"> FORMCHECKBOX </w:instrText>
            </w:r>
            <w:r w:rsidR="00482D17">
              <w:fldChar w:fldCharType="separate"/>
            </w:r>
            <w:r>
              <w:fldChar w:fldCharType="end"/>
            </w:r>
          </w:p>
        </w:tc>
        <w:tc>
          <w:tcPr>
            <w:tcW w:w="416" w:type="dxa"/>
            <w:vAlign w:val="center"/>
          </w:tcPr>
          <w:p w:rsidR="00F167CE" w:rsidRDefault="001E7B7B" w:rsidP="000C7C71">
            <w:pPr>
              <w:pStyle w:val="checkskema"/>
              <w:jc w:val="center"/>
            </w:pPr>
            <w:r>
              <w:fldChar w:fldCharType="begin">
                <w:ffData>
                  <w:name w:val="Kontrol3"/>
                  <w:enabled/>
                  <w:calcOnExit w:val="0"/>
                  <w:checkBox>
                    <w:sizeAuto/>
                    <w:default w:val="0"/>
                  </w:checkBox>
                </w:ffData>
              </w:fldChar>
            </w:r>
            <w:r w:rsidR="00F167CE">
              <w:instrText xml:space="preserve"> FORMCHECKBOX </w:instrText>
            </w:r>
            <w:r w:rsidR="00482D17">
              <w:fldChar w:fldCharType="separate"/>
            </w:r>
            <w:r>
              <w:fldChar w:fldCharType="end"/>
            </w:r>
          </w:p>
        </w:tc>
        <w:tc>
          <w:tcPr>
            <w:tcW w:w="2766" w:type="dxa"/>
          </w:tcPr>
          <w:p w:rsidR="00F167CE" w:rsidRDefault="001E7B7B" w:rsidP="000C7C71">
            <w:pPr>
              <w:pStyle w:val="checkskema"/>
            </w:pPr>
            <w:r>
              <w:fldChar w:fldCharType="begin">
                <w:ffData>
                  <w:name w:val="Tekst6"/>
                  <w:enabled/>
                  <w:calcOnExit w:val="0"/>
                  <w:textInput/>
                </w:ffData>
              </w:fldChar>
            </w:r>
            <w:r w:rsidR="00F167CE">
              <w:instrText xml:space="preserve"> FORMTEXT </w:instrText>
            </w:r>
            <w:r>
              <w:fldChar w:fldCharType="separate"/>
            </w:r>
            <w:r w:rsidR="00F167CE">
              <w:rPr>
                <w:noProof/>
              </w:rPr>
              <w:t> </w:t>
            </w:r>
            <w:r w:rsidR="00F167CE">
              <w:rPr>
                <w:noProof/>
              </w:rPr>
              <w:t> </w:t>
            </w:r>
            <w:r w:rsidR="00F167CE">
              <w:rPr>
                <w:noProof/>
              </w:rPr>
              <w:t> </w:t>
            </w:r>
            <w:r w:rsidR="00F167CE">
              <w:rPr>
                <w:noProof/>
              </w:rPr>
              <w:t> </w:t>
            </w:r>
            <w:r w:rsidR="00F167CE">
              <w:rPr>
                <w:noProof/>
              </w:rPr>
              <w:t> </w:t>
            </w:r>
            <w:r>
              <w:fldChar w:fldCharType="end"/>
            </w:r>
          </w:p>
        </w:tc>
      </w:tr>
    </w:tbl>
    <w:p w:rsidR="001B7845" w:rsidRDefault="001B7845">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221B1E" w:rsidTr="00971D47">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221B1E" w:rsidRDefault="00221B1E" w:rsidP="00221B1E">
            <w:pPr>
              <w:pStyle w:val="Undertitel"/>
              <w:spacing w:after="0"/>
            </w:pPr>
            <w:r>
              <w:br w:type="page"/>
              <w:t>Kapitel II:  Konstruktion, vandtæthed og udstyr</w:t>
            </w:r>
          </w:p>
        </w:tc>
      </w:tr>
      <w:tr w:rsidR="00221B1E" w:rsidTr="00971D47">
        <w:trPr>
          <w:cantSplit/>
          <w:trHeight w:val="680"/>
          <w:tblHeader/>
        </w:trPr>
        <w:tc>
          <w:tcPr>
            <w:tcW w:w="6982" w:type="dxa"/>
            <w:tcBorders>
              <w:top w:val="nil"/>
              <w:bottom w:val="single" w:sz="4" w:space="0" w:color="auto"/>
            </w:tcBorders>
            <w:vAlign w:val="bottom"/>
          </w:tcPr>
          <w:p w:rsidR="00221B1E" w:rsidRDefault="00221B1E" w:rsidP="00971D47">
            <w:pPr>
              <w:rPr>
                <w:b/>
              </w:rPr>
            </w:pPr>
            <w:r>
              <w:rPr>
                <w:b/>
              </w:rPr>
              <w:t>Efterses:</w:t>
            </w:r>
          </w:p>
        </w:tc>
        <w:tc>
          <w:tcPr>
            <w:tcW w:w="416" w:type="dxa"/>
            <w:tcBorders>
              <w:top w:val="nil"/>
            </w:tcBorders>
            <w:textDirection w:val="btLr"/>
            <w:vAlign w:val="center"/>
          </w:tcPr>
          <w:p w:rsidR="00221B1E" w:rsidRPr="00221B1E" w:rsidRDefault="00221B1E" w:rsidP="00971D47">
            <w:pPr>
              <w:rPr>
                <w:rFonts w:ascii="Calibri" w:hAnsi="Calibri"/>
                <w:b/>
              </w:rPr>
            </w:pPr>
            <w:r w:rsidRPr="00221B1E">
              <w:rPr>
                <w:rFonts w:ascii="Calibri" w:hAnsi="Calibri"/>
                <w:b/>
              </w:rPr>
              <w:t>OK</w:t>
            </w:r>
          </w:p>
        </w:tc>
        <w:tc>
          <w:tcPr>
            <w:tcW w:w="416" w:type="dxa"/>
            <w:tcBorders>
              <w:top w:val="nil"/>
            </w:tcBorders>
            <w:textDirection w:val="btLr"/>
            <w:vAlign w:val="center"/>
          </w:tcPr>
          <w:p w:rsidR="00221B1E" w:rsidRPr="00221B1E" w:rsidRDefault="00F167CE" w:rsidP="00971D47">
            <w:pPr>
              <w:rPr>
                <w:rFonts w:ascii="Calibri" w:hAnsi="Calibri"/>
                <w:b/>
              </w:rPr>
            </w:pPr>
            <w:r>
              <w:rPr>
                <w:rFonts w:ascii="Calibri" w:hAnsi="Calibri"/>
                <w:b/>
              </w:rPr>
              <w:t>NA</w:t>
            </w:r>
          </w:p>
        </w:tc>
        <w:tc>
          <w:tcPr>
            <w:tcW w:w="2766" w:type="dxa"/>
            <w:tcBorders>
              <w:top w:val="nil"/>
            </w:tcBorders>
            <w:vAlign w:val="bottom"/>
          </w:tcPr>
          <w:p w:rsidR="00221B1E" w:rsidRDefault="00221B1E" w:rsidP="00971D47">
            <w:pPr>
              <w:jc w:val="center"/>
              <w:rPr>
                <w:b/>
              </w:rPr>
            </w:pPr>
            <w:r>
              <w:rPr>
                <w:b/>
              </w:rPr>
              <w:t>Bemærkninger</w:t>
            </w:r>
          </w:p>
        </w:tc>
      </w:tr>
      <w:tr w:rsidR="00221B1E" w:rsidTr="00971D47">
        <w:trPr>
          <w:cantSplit/>
          <w:trHeight w:val="397"/>
        </w:trPr>
        <w:tc>
          <w:tcPr>
            <w:tcW w:w="6982" w:type="dxa"/>
            <w:vAlign w:val="center"/>
          </w:tcPr>
          <w:p w:rsidR="00221B1E" w:rsidRDefault="00221B1E" w:rsidP="00971D47">
            <w:pPr>
              <w:pStyle w:val="checkskema"/>
            </w:pPr>
            <w:r>
              <w:t>Pakninger og lukkeanordninger i overbygnin</w:t>
            </w:r>
            <w:r w:rsidR="00A95189">
              <w:t>ger, dækshuse og nedgangskapper</w:t>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482D17">
              <w:fldChar w:fldCharType="separate"/>
            </w:r>
            <w:r>
              <w:fldChar w:fldCharType="end"/>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482D17">
              <w:fldChar w:fldCharType="separate"/>
            </w:r>
            <w:r>
              <w:fldChar w:fldCharType="end"/>
            </w:r>
          </w:p>
        </w:tc>
        <w:tc>
          <w:tcPr>
            <w:tcW w:w="2766" w:type="dxa"/>
          </w:tcPr>
          <w:p w:rsidR="00221B1E" w:rsidRDefault="001E7B7B" w:rsidP="00971D47">
            <w:pPr>
              <w:pStyle w:val="checkskema"/>
            </w:pPr>
            <w:r>
              <w:fldChar w:fldCharType="begin">
                <w:ffData>
                  <w:name w:val="Tekst6"/>
                  <w:enabled/>
                  <w:calcOnExit w:val="0"/>
                  <w:textInput/>
                </w:ffData>
              </w:fldChar>
            </w:r>
            <w:r w:rsidR="00221B1E">
              <w:instrText xml:space="preserve"> FORMTEXT </w:instrText>
            </w:r>
            <w:r>
              <w:fldChar w:fldCharType="separate"/>
            </w:r>
            <w:r w:rsidR="00221B1E">
              <w:rPr>
                <w:noProof/>
              </w:rPr>
              <w:t> </w:t>
            </w:r>
            <w:r w:rsidR="00221B1E">
              <w:rPr>
                <w:noProof/>
              </w:rPr>
              <w:t> </w:t>
            </w:r>
            <w:r w:rsidR="00221B1E">
              <w:rPr>
                <w:noProof/>
              </w:rPr>
              <w:t> </w:t>
            </w:r>
            <w:r w:rsidR="00221B1E">
              <w:rPr>
                <w:noProof/>
              </w:rPr>
              <w:t> </w:t>
            </w:r>
            <w:r w:rsidR="00221B1E">
              <w:rPr>
                <w:noProof/>
              </w:rPr>
              <w:t> </w:t>
            </w:r>
            <w:r>
              <w:fldChar w:fldCharType="end"/>
            </w:r>
          </w:p>
        </w:tc>
      </w:tr>
      <w:tr w:rsidR="00221B1E" w:rsidTr="00971D47">
        <w:trPr>
          <w:cantSplit/>
          <w:trHeight w:val="397"/>
        </w:trPr>
        <w:tc>
          <w:tcPr>
            <w:tcW w:w="6982" w:type="dxa"/>
            <w:vAlign w:val="center"/>
          </w:tcPr>
          <w:p w:rsidR="00221B1E" w:rsidRDefault="00A95189" w:rsidP="00971D47">
            <w:pPr>
              <w:pStyle w:val="checkskema"/>
            </w:pPr>
            <w:r>
              <w:t>Koøjer, vinduer og stormklapper</w:t>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482D17">
              <w:fldChar w:fldCharType="separate"/>
            </w:r>
            <w:r>
              <w:fldChar w:fldCharType="end"/>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482D17">
              <w:fldChar w:fldCharType="separate"/>
            </w:r>
            <w:r>
              <w:fldChar w:fldCharType="end"/>
            </w:r>
          </w:p>
        </w:tc>
        <w:tc>
          <w:tcPr>
            <w:tcW w:w="2766" w:type="dxa"/>
          </w:tcPr>
          <w:p w:rsidR="00221B1E" w:rsidRDefault="001E7B7B" w:rsidP="00971D47">
            <w:pPr>
              <w:pStyle w:val="checkskema"/>
            </w:pPr>
            <w:r>
              <w:fldChar w:fldCharType="begin">
                <w:ffData>
                  <w:name w:val="Tekst6"/>
                  <w:enabled/>
                  <w:calcOnExit w:val="0"/>
                  <w:textInput/>
                </w:ffData>
              </w:fldChar>
            </w:r>
            <w:r w:rsidR="00221B1E">
              <w:instrText xml:space="preserve"> FORMTEXT </w:instrText>
            </w:r>
            <w:r>
              <w:fldChar w:fldCharType="separate"/>
            </w:r>
            <w:r w:rsidR="00221B1E">
              <w:rPr>
                <w:noProof/>
              </w:rPr>
              <w:t> </w:t>
            </w:r>
            <w:r w:rsidR="00221B1E">
              <w:rPr>
                <w:noProof/>
              </w:rPr>
              <w:t> </w:t>
            </w:r>
            <w:r w:rsidR="00221B1E">
              <w:rPr>
                <w:noProof/>
              </w:rPr>
              <w:t> </w:t>
            </w:r>
            <w:r w:rsidR="00221B1E">
              <w:rPr>
                <w:noProof/>
              </w:rPr>
              <w:t> </w:t>
            </w:r>
            <w:r w:rsidR="00221B1E">
              <w:rPr>
                <w:noProof/>
              </w:rPr>
              <w:t> </w:t>
            </w:r>
            <w:r>
              <w:fldChar w:fldCharType="end"/>
            </w:r>
          </w:p>
        </w:tc>
      </w:tr>
      <w:tr w:rsidR="00221B1E" w:rsidTr="00971D47">
        <w:trPr>
          <w:cantSplit/>
          <w:trHeight w:val="397"/>
        </w:trPr>
        <w:tc>
          <w:tcPr>
            <w:tcW w:w="6982" w:type="dxa"/>
            <w:vAlign w:val="center"/>
          </w:tcPr>
          <w:p w:rsidR="00221B1E" w:rsidRDefault="00221B1E" w:rsidP="00971D47">
            <w:pPr>
              <w:pStyle w:val="checkskema"/>
            </w:pPr>
            <w:r>
              <w:t>Ankerudrustning</w:t>
            </w:r>
            <w:r w:rsidR="002C6A45">
              <w:t xml:space="preserve"> </w:t>
            </w:r>
            <w:r>
              <w:rPr>
                <w:rStyle w:val="Fodnotehenvisning"/>
              </w:rPr>
              <w:footnoteReference w:id="2"/>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482D17">
              <w:fldChar w:fldCharType="separate"/>
            </w:r>
            <w:r>
              <w:fldChar w:fldCharType="end"/>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482D17">
              <w:fldChar w:fldCharType="separate"/>
            </w:r>
            <w:r>
              <w:fldChar w:fldCharType="end"/>
            </w:r>
          </w:p>
        </w:tc>
        <w:tc>
          <w:tcPr>
            <w:tcW w:w="2766" w:type="dxa"/>
          </w:tcPr>
          <w:p w:rsidR="00221B1E" w:rsidRDefault="001E7B7B" w:rsidP="00971D47">
            <w:pPr>
              <w:pStyle w:val="checkskema"/>
            </w:pPr>
            <w:r>
              <w:fldChar w:fldCharType="begin">
                <w:ffData>
                  <w:name w:val="Tekst6"/>
                  <w:enabled/>
                  <w:calcOnExit w:val="0"/>
                  <w:textInput/>
                </w:ffData>
              </w:fldChar>
            </w:r>
            <w:r w:rsidR="00221B1E">
              <w:instrText xml:space="preserve"> FORMTEXT </w:instrText>
            </w:r>
            <w:r>
              <w:fldChar w:fldCharType="separate"/>
            </w:r>
            <w:r w:rsidR="00221B1E">
              <w:rPr>
                <w:noProof/>
              </w:rPr>
              <w:t> </w:t>
            </w:r>
            <w:r w:rsidR="00221B1E">
              <w:rPr>
                <w:noProof/>
              </w:rPr>
              <w:t> </w:t>
            </w:r>
            <w:r w:rsidR="00221B1E">
              <w:rPr>
                <w:noProof/>
              </w:rPr>
              <w:t> </w:t>
            </w:r>
            <w:r w:rsidR="00221B1E">
              <w:rPr>
                <w:noProof/>
              </w:rPr>
              <w:t> </w:t>
            </w:r>
            <w:r w:rsidR="00221B1E">
              <w:rPr>
                <w:noProof/>
              </w:rPr>
              <w:t> </w:t>
            </w:r>
            <w:r>
              <w:fldChar w:fldCharType="end"/>
            </w:r>
          </w:p>
        </w:tc>
      </w:tr>
      <w:tr w:rsidR="00A95189" w:rsidTr="00971D47">
        <w:trPr>
          <w:cantSplit/>
          <w:trHeight w:val="397"/>
        </w:trPr>
        <w:tc>
          <w:tcPr>
            <w:tcW w:w="6982" w:type="dxa"/>
            <w:vAlign w:val="center"/>
          </w:tcPr>
          <w:p w:rsidR="00A95189" w:rsidRDefault="00A95189" w:rsidP="00971D47">
            <w:pPr>
              <w:pStyle w:val="checkskema"/>
            </w:pPr>
            <w:r>
              <w:t>Styreanlæg og nødstyreanlæg</w:t>
            </w:r>
          </w:p>
        </w:tc>
        <w:tc>
          <w:tcPr>
            <w:tcW w:w="416" w:type="dxa"/>
            <w:vAlign w:val="center"/>
          </w:tcPr>
          <w:p w:rsidR="00A95189" w:rsidRDefault="001E7B7B" w:rsidP="000C7C71">
            <w:pPr>
              <w:pStyle w:val="checkskema"/>
              <w:jc w:val="center"/>
            </w:pPr>
            <w:r>
              <w:fldChar w:fldCharType="begin">
                <w:ffData>
                  <w:name w:val="Kontrol3"/>
                  <w:enabled/>
                  <w:calcOnExit w:val="0"/>
                  <w:checkBox>
                    <w:sizeAuto/>
                    <w:default w:val="0"/>
                  </w:checkBox>
                </w:ffData>
              </w:fldChar>
            </w:r>
            <w:r w:rsidR="00A95189">
              <w:instrText xml:space="preserve"> FORMCHECKBOX </w:instrText>
            </w:r>
            <w:r w:rsidR="00482D17">
              <w:fldChar w:fldCharType="separate"/>
            </w:r>
            <w:r>
              <w:fldChar w:fldCharType="end"/>
            </w:r>
          </w:p>
        </w:tc>
        <w:tc>
          <w:tcPr>
            <w:tcW w:w="416" w:type="dxa"/>
            <w:vAlign w:val="center"/>
          </w:tcPr>
          <w:p w:rsidR="00A95189" w:rsidRDefault="001E7B7B" w:rsidP="000C7C71">
            <w:pPr>
              <w:pStyle w:val="checkskema"/>
              <w:jc w:val="center"/>
            </w:pPr>
            <w:r>
              <w:fldChar w:fldCharType="begin">
                <w:ffData>
                  <w:name w:val="Kontrol3"/>
                  <w:enabled/>
                  <w:calcOnExit w:val="0"/>
                  <w:checkBox>
                    <w:sizeAuto/>
                    <w:default w:val="0"/>
                  </w:checkBox>
                </w:ffData>
              </w:fldChar>
            </w:r>
            <w:r w:rsidR="00A95189">
              <w:instrText xml:space="preserve"> FORMCHECKBOX </w:instrText>
            </w:r>
            <w:r w:rsidR="00482D17">
              <w:fldChar w:fldCharType="separate"/>
            </w:r>
            <w:r>
              <w:fldChar w:fldCharType="end"/>
            </w:r>
          </w:p>
        </w:tc>
        <w:tc>
          <w:tcPr>
            <w:tcW w:w="2766" w:type="dxa"/>
          </w:tcPr>
          <w:p w:rsidR="00A95189" w:rsidRDefault="001E7B7B" w:rsidP="000C7C71">
            <w:pPr>
              <w:pStyle w:val="checkskema"/>
            </w:pPr>
            <w:r>
              <w:fldChar w:fldCharType="begin">
                <w:ffData>
                  <w:name w:val="Tekst6"/>
                  <w:enabled/>
                  <w:calcOnExit w:val="0"/>
                  <w:textInput/>
                </w:ffData>
              </w:fldChar>
            </w:r>
            <w:r w:rsidR="00A95189">
              <w:instrText xml:space="preserve"> FORMTEXT </w:instrText>
            </w:r>
            <w:r>
              <w:fldChar w:fldCharType="separate"/>
            </w:r>
            <w:r w:rsidR="00A95189">
              <w:rPr>
                <w:noProof/>
              </w:rPr>
              <w:t> </w:t>
            </w:r>
            <w:r w:rsidR="00A95189">
              <w:rPr>
                <w:noProof/>
              </w:rPr>
              <w:t> </w:t>
            </w:r>
            <w:r w:rsidR="00A95189">
              <w:rPr>
                <w:noProof/>
              </w:rPr>
              <w:t> </w:t>
            </w:r>
            <w:r w:rsidR="00A95189">
              <w:rPr>
                <w:noProof/>
              </w:rPr>
              <w:t> </w:t>
            </w:r>
            <w:r w:rsidR="00A95189">
              <w:rPr>
                <w:noProof/>
              </w:rPr>
              <w:t> </w:t>
            </w:r>
            <w:r>
              <w:fldChar w:fldCharType="end"/>
            </w:r>
          </w:p>
        </w:tc>
      </w:tr>
    </w:tbl>
    <w:p w:rsidR="00221B1E" w:rsidRDefault="00221B1E">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221B1E" w:rsidTr="00971D47">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221B1E" w:rsidRDefault="00221B1E" w:rsidP="00971D47">
            <w:pPr>
              <w:pStyle w:val="Undertitel"/>
              <w:spacing w:after="0"/>
            </w:pPr>
            <w:r>
              <w:br w:type="page"/>
            </w:r>
            <w:r w:rsidR="004A74BA">
              <w:t>Kapitel IV:  Maskineri og elektriske anlæg</w:t>
            </w:r>
          </w:p>
        </w:tc>
      </w:tr>
      <w:tr w:rsidR="00221B1E" w:rsidTr="00971D47">
        <w:trPr>
          <w:cantSplit/>
          <w:trHeight w:val="680"/>
          <w:tblHeader/>
        </w:trPr>
        <w:tc>
          <w:tcPr>
            <w:tcW w:w="6982" w:type="dxa"/>
            <w:tcBorders>
              <w:top w:val="nil"/>
              <w:bottom w:val="single" w:sz="4" w:space="0" w:color="auto"/>
            </w:tcBorders>
            <w:vAlign w:val="bottom"/>
          </w:tcPr>
          <w:p w:rsidR="00221B1E" w:rsidRDefault="00221B1E" w:rsidP="00971D47">
            <w:pPr>
              <w:rPr>
                <w:b/>
              </w:rPr>
            </w:pPr>
            <w:r>
              <w:rPr>
                <w:b/>
              </w:rPr>
              <w:t>Efterses:</w:t>
            </w:r>
          </w:p>
        </w:tc>
        <w:tc>
          <w:tcPr>
            <w:tcW w:w="416" w:type="dxa"/>
            <w:tcBorders>
              <w:top w:val="nil"/>
            </w:tcBorders>
            <w:textDirection w:val="btLr"/>
            <w:vAlign w:val="center"/>
          </w:tcPr>
          <w:p w:rsidR="00221B1E" w:rsidRPr="00221B1E" w:rsidRDefault="00221B1E" w:rsidP="00971D47">
            <w:pPr>
              <w:rPr>
                <w:rFonts w:ascii="Calibri" w:hAnsi="Calibri"/>
                <w:b/>
              </w:rPr>
            </w:pPr>
            <w:r w:rsidRPr="00221B1E">
              <w:rPr>
                <w:rFonts w:ascii="Calibri" w:hAnsi="Calibri"/>
                <w:b/>
              </w:rPr>
              <w:t>OK</w:t>
            </w:r>
          </w:p>
        </w:tc>
        <w:tc>
          <w:tcPr>
            <w:tcW w:w="416" w:type="dxa"/>
            <w:tcBorders>
              <w:top w:val="nil"/>
            </w:tcBorders>
            <w:textDirection w:val="btLr"/>
            <w:vAlign w:val="center"/>
          </w:tcPr>
          <w:p w:rsidR="00221B1E" w:rsidRPr="00221B1E" w:rsidRDefault="00F167CE" w:rsidP="00971D47">
            <w:pPr>
              <w:rPr>
                <w:rFonts w:ascii="Calibri" w:hAnsi="Calibri"/>
                <w:b/>
              </w:rPr>
            </w:pPr>
            <w:r>
              <w:rPr>
                <w:rFonts w:ascii="Calibri" w:hAnsi="Calibri"/>
                <w:b/>
              </w:rPr>
              <w:t>NA</w:t>
            </w:r>
          </w:p>
        </w:tc>
        <w:tc>
          <w:tcPr>
            <w:tcW w:w="2766" w:type="dxa"/>
            <w:tcBorders>
              <w:top w:val="nil"/>
            </w:tcBorders>
            <w:vAlign w:val="bottom"/>
          </w:tcPr>
          <w:p w:rsidR="00221B1E" w:rsidRDefault="00221B1E" w:rsidP="00971D47">
            <w:pPr>
              <w:jc w:val="center"/>
              <w:rPr>
                <w:b/>
              </w:rPr>
            </w:pPr>
            <w:r>
              <w:rPr>
                <w:b/>
              </w:rPr>
              <w:t>Bemærkninger</w:t>
            </w:r>
          </w:p>
        </w:tc>
      </w:tr>
      <w:tr w:rsidR="004A74BA" w:rsidTr="00971D47">
        <w:trPr>
          <w:cantSplit/>
          <w:trHeight w:val="397"/>
        </w:trPr>
        <w:tc>
          <w:tcPr>
            <w:tcW w:w="6982" w:type="dxa"/>
            <w:vAlign w:val="center"/>
          </w:tcPr>
          <w:p w:rsidR="004A74BA" w:rsidRDefault="004A74BA" w:rsidP="008E5CC2">
            <w:pPr>
              <w:pStyle w:val="checkskema"/>
              <w:ind w:left="-68"/>
            </w:pPr>
            <w:r>
              <w:t xml:space="preserve">Generel inspektion af fremdrivningsmaskineriet </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F81585">
            <w:pPr>
              <w:pStyle w:val="checkskema"/>
            </w:pPr>
            <w:r>
              <w:t>Afskærmning af bevægelige dele</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Pr="00AE7D8A" w:rsidRDefault="004A74BA" w:rsidP="00F81585">
            <w:pPr>
              <w:pStyle w:val="checkskema"/>
              <w:rPr>
                <w:i/>
              </w:rPr>
            </w:pPr>
            <w:r>
              <w:t xml:space="preserve">Dørk i maskinrum </w:t>
            </w:r>
            <w:r>
              <w:rPr>
                <w:i/>
              </w:rPr>
              <w:t>(af metal og fastgjort)</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4A74BA">
            <w:pPr>
              <w:pStyle w:val="checkskema"/>
              <w:rPr>
                <w:i/>
                <w:iCs/>
              </w:rPr>
            </w:pPr>
            <w:r>
              <w:t xml:space="preserve">Håndlænsepumper </w:t>
            </w:r>
            <w:r>
              <w:rPr>
                <w:i/>
                <w:iCs/>
              </w:rPr>
              <w:t>(samtlige vandtætte rum)</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4A74BA">
            <w:pPr>
              <w:pStyle w:val="checkskema"/>
            </w:pPr>
            <w:r>
              <w:t xml:space="preserve">Mekanisk lænsepumpe fra maskinrum </w:t>
            </w:r>
            <w:r>
              <w:rPr>
                <w:i/>
                <w:iCs/>
              </w:rPr>
              <w:t xml:space="preserve">(længde </w:t>
            </w:r>
            <w:r>
              <w:rPr>
                <w:i/>
                <w:iCs/>
              </w:rPr>
              <w:sym w:font="Symbol" w:char="F0B3"/>
            </w:r>
            <w:r>
              <w:rPr>
                <w:i/>
                <w:iCs/>
              </w:rPr>
              <w:t xml:space="preserve"> </w:t>
            </w:r>
            <w:smartTag w:uri="urn:schemas-microsoft-com:office:smarttags" w:element="metricconverter">
              <w:smartTagPr>
                <w:attr w:name="ProductID" w:val="12 m"/>
              </w:smartTagPr>
              <w:r>
                <w:rPr>
                  <w:i/>
                  <w:iCs/>
                </w:rPr>
                <w:t>12 m</w:t>
              </w:r>
            </w:smartTag>
            <w:r>
              <w:rPr>
                <w:i/>
                <w:iCs/>
              </w:rPr>
              <w:t>)</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Pr="00994F12" w:rsidRDefault="004A74BA" w:rsidP="004A74BA">
            <w:pPr>
              <w:pStyle w:val="checkskema"/>
              <w:rPr>
                <w:i/>
              </w:rPr>
            </w:pPr>
            <w:r>
              <w:lastRenderedPageBreak/>
              <w:t xml:space="preserve">Vandstandsalarm i maskinrum </w:t>
            </w:r>
            <w:r>
              <w:rPr>
                <w:i/>
              </w:rPr>
              <w:t xml:space="preserve">(akutisk </w:t>
            </w:r>
            <w:bookmarkStart w:id="5" w:name="_GoBack"/>
            <w:bookmarkEnd w:id="5"/>
            <w:r>
              <w:rPr>
                <w:i/>
              </w:rPr>
              <w:t>og visuel alarm ved styreplads)</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bl>
    <w:p w:rsidR="00221B1E" w:rsidRDefault="00221B1E">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6C1C91" w:rsidTr="00971D47">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6C1C91" w:rsidRDefault="006C1C91" w:rsidP="00971D47">
            <w:pPr>
              <w:pStyle w:val="Undertitel"/>
              <w:spacing w:after="0"/>
            </w:pPr>
            <w:r>
              <w:br w:type="page"/>
            </w:r>
            <w:bookmarkStart w:id="6" w:name="_Toc77124107"/>
            <w:r w:rsidR="004A74BA">
              <w:t>Kapitel V: Brandsikring og brandslukning</w:t>
            </w:r>
            <w:bookmarkEnd w:id="6"/>
          </w:p>
        </w:tc>
      </w:tr>
      <w:tr w:rsidR="006C1C91" w:rsidTr="00971D47">
        <w:trPr>
          <w:cantSplit/>
          <w:trHeight w:val="680"/>
          <w:tblHeader/>
        </w:trPr>
        <w:tc>
          <w:tcPr>
            <w:tcW w:w="6982" w:type="dxa"/>
            <w:tcBorders>
              <w:top w:val="nil"/>
              <w:bottom w:val="single" w:sz="4" w:space="0" w:color="auto"/>
            </w:tcBorders>
            <w:vAlign w:val="bottom"/>
          </w:tcPr>
          <w:p w:rsidR="006C1C91" w:rsidRDefault="006C1C91" w:rsidP="00971D47">
            <w:pPr>
              <w:rPr>
                <w:b/>
              </w:rPr>
            </w:pPr>
            <w:r>
              <w:rPr>
                <w:b/>
              </w:rPr>
              <w:t>Efterses:</w:t>
            </w:r>
          </w:p>
        </w:tc>
        <w:tc>
          <w:tcPr>
            <w:tcW w:w="416" w:type="dxa"/>
            <w:tcBorders>
              <w:top w:val="nil"/>
            </w:tcBorders>
            <w:textDirection w:val="btLr"/>
            <w:vAlign w:val="center"/>
          </w:tcPr>
          <w:p w:rsidR="006C1C91" w:rsidRPr="00221B1E" w:rsidRDefault="006C1C91" w:rsidP="00971D47">
            <w:pPr>
              <w:rPr>
                <w:rFonts w:ascii="Calibri" w:hAnsi="Calibri"/>
                <w:b/>
              </w:rPr>
            </w:pPr>
            <w:r w:rsidRPr="00221B1E">
              <w:rPr>
                <w:rFonts w:ascii="Calibri" w:hAnsi="Calibri"/>
                <w:b/>
              </w:rPr>
              <w:t>OK</w:t>
            </w:r>
          </w:p>
        </w:tc>
        <w:tc>
          <w:tcPr>
            <w:tcW w:w="416" w:type="dxa"/>
            <w:tcBorders>
              <w:top w:val="nil"/>
            </w:tcBorders>
            <w:textDirection w:val="btLr"/>
            <w:vAlign w:val="center"/>
          </w:tcPr>
          <w:p w:rsidR="006C1C91" w:rsidRPr="00221B1E" w:rsidRDefault="00F167CE" w:rsidP="00971D47">
            <w:pPr>
              <w:rPr>
                <w:rFonts w:ascii="Calibri" w:hAnsi="Calibri"/>
                <w:b/>
              </w:rPr>
            </w:pPr>
            <w:r>
              <w:rPr>
                <w:rFonts w:ascii="Calibri" w:hAnsi="Calibri"/>
                <w:b/>
              </w:rPr>
              <w:t>NA</w:t>
            </w:r>
          </w:p>
        </w:tc>
        <w:tc>
          <w:tcPr>
            <w:tcW w:w="2766" w:type="dxa"/>
            <w:tcBorders>
              <w:top w:val="nil"/>
            </w:tcBorders>
            <w:vAlign w:val="bottom"/>
          </w:tcPr>
          <w:p w:rsidR="006C1C91" w:rsidRDefault="006C1C91" w:rsidP="00971D47">
            <w:pPr>
              <w:jc w:val="center"/>
              <w:rPr>
                <w:b/>
              </w:rPr>
            </w:pPr>
            <w:r>
              <w:rPr>
                <w:b/>
              </w:rPr>
              <w:t>Bemærkninger</w:t>
            </w:r>
          </w:p>
        </w:tc>
      </w:tr>
      <w:tr w:rsidR="004A74BA" w:rsidTr="00971D47">
        <w:trPr>
          <w:cantSplit/>
          <w:trHeight w:val="397"/>
        </w:trPr>
        <w:tc>
          <w:tcPr>
            <w:tcW w:w="6982" w:type="dxa"/>
            <w:vAlign w:val="center"/>
          </w:tcPr>
          <w:p w:rsidR="004A74BA" w:rsidRDefault="004A74BA" w:rsidP="00F81585">
            <w:pPr>
              <w:pStyle w:val="checkskema"/>
            </w:pPr>
            <w:r>
              <w:t>Åbninger til ventilationssystemer</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F81585">
            <w:pPr>
              <w:pStyle w:val="checkskema"/>
            </w:pPr>
            <w:r>
              <w:t>Stop af mekanisk ventilation</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F81585">
            <w:pPr>
              <w:pStyle w:val="checkskema"/>
            </w:pPr>
            <w:r>
              <w:t>Installation til opvarmning</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Pr="009E68B8" w:rsidRDefault="004A74BA" w:rsidP="004A74BA">
            <w:pPr>
              <w:pStyle w:val="checkskema"/>
              <w:rPr>
                <w:i/>
              </w:rPr>
            </w:pPr>
            <w:r>
              <w:t xml:space="preserve">Komfurinstallation </w:t>
            </w:r>
            <w:r>
              <w:rPr>
                <w:i/>
              </w:rPr>
              <w:t>(teknisk forskrift nr. 3 af 02-04-2003)</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2C6A45">
            <w:pPr>
              <w:pStyle w:val="checkskema"/>
            </w:pPr>
            <w:r>
              <w:t xml:space="preserve">Fjernbetjent stop af </w:t>
            </w:r>
            <w:r w:rsidR="00622ABE">
              <w:t>b</w:t>
            </w:r>
            <w:r>
              <w:t>randolietransfer- brandoliepumper og andre brandoliepumper.</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F81585">
            <w:pPr>
              <w:pStyle w:val="checkskema"/>
            </w:pPr>
            <w:r>
              <w:t>Evt. brandalarm i apteringen</w:t>
            </w:r>
            <w:r w:rsidR="00622ABE">
              <w:t xml:space="preserve"> </w:t>
            </w:r>
            <w:r w:rsidR="00622ABE">
              <w:rPr>
                <w:rStyle w:val="Fodnotehenvisning"/>
              </w:rPr>
              <w:footnoteReference w:id="3"/>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4A74BA">
            <w:pPr>
              <w:pStyle w:val="checkskema"/>
            </w:pPr>
            <w:r>
              <w:t xml:space="preserve">Fast installeret brandslukningsanlæg og brandvisningsanlæg </w:t>
            </w:r>
            <w:r>
              <w:rPr>
                <w:i/>
                <w:iCs/>
              </w:rPr>
              <w:t xml:space="preserve">(2 års </w:t>
            </w:r>
            <w:r w:rsidR="00D14BE5">
              <w:rPr>
                <w:i/>
                <w:iCs/>
              </w:rPr>
              <w:t>eftersynsinterval</w:t>
            </w:r>
            <w:r>
              <w:rPr>
                <w:i/>
                <w:iCs/>
              </w:rPr>
              <w:t>)</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482D17">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8E5CC2" w:rsidTr="00971D47">
        <w:trPr>
          <w:cantSplit/>
          <w:trHeight w:val="397"/>
        </w:trPr>
        <w:tc>
          <w:tcPr>
            <w:tcW w:w="6982" w:type="dxa"/>
            <w:vAlign w:val="center"/>
          </w:tcPr>
          <w:p w:rsidR="008E5CC2" w:rsidRDefault="008E5CC2" w:rsidP="00D14BE5">
            <w:pPr>
              <w:pStyle w:val="checkskema"/>
              <w:ind w:left="0"/>
            </w:pPr>
            <w:r>
              <w:t xml:space="preserve">Brandmelderanlæg i motorrum </w:t>
            </w:r>
            <w:r>
              <w:rPr>
                <w:i/>
                <w:iCs/>
              </w:rPr>
              <w:t xml:space="preserve">(2 års eftersynsinterval) </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Default="008E5CC2" w:rsidP="00622ABE">
            <w:pPr>
              <w:pStyle w:val="checkskema"/>
              <w:ind w:left="0"/>
            </w:pPr>
            <w:r>
              <w:t xml:space="preserve">Brandpumpe </w:t>
            </w:r>
            <w:r w:rsidRPr="008E5CC2">
              <w:rPr>
                <w:i/>
              </w:rPr>
              <w:t>(</w:t>
            </w:r>
            <w:r w:rsidR="00622ABE">
              <w:rPr>
                <w:i/>
              </w:rPr>
              <w:t>s</w:t>
            </w:r>
            <w:r w:rsidRPr="008E5CC2">
              <w:rPr>
                <w:i/>
              </w:rPr>
              <w:t>e note 3)</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Pr="00162EF4" w:rsidRDefault="008E5CC2" w:rsidP="002C6A45">
            <w:pPr>
              <w:pStyle w:val="checkskema"/>
            </w:pPr>
            <w:r>
              <w:t>Brandslanger og strålerør</w:t>
            </w:r>
            <w:r w:rsidR="002C6A45">
              <w:t xml:space="preserve"> </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Default="008E5CC2" w:rsidP="00F81585">
            <w:pPr>
              <w:pStyle w:val="checkskema"/>
            </w:pPr>
            <w:r>
              <w:t>Transportable ildslukkere</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Pr="009D1B08" w:rsidRDefault="008E5CC2" w:rsidP="004A74BA">
            <w:pPr>
              <w:pStyle w:val="checkskema"/>
              <w:rPr>
                <w:i/>
              </w:rPr>
            </w:pPr>
            <w:r>
              <w:t xml:space="preserve">Brandtæppe ved komfurinstallationen </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Pr="002C6A45" w:rsidRDefault="008E5CC2" w:rsidP="002C6A45">
            <w:pPr>
              <w:pStyle w:val="checkskema"/>
              <w:rPr>
                <w:i/>
                <w:szCs w:val="20"/>
              </w:rPr>
            </w:pPr>
            <w:r>
              <w:t xml:space="preserve">Røgmelder i apteringen </w:t>
            </w:r>
            <w:r w:rsidRPr="004A74BA">
              <w:rPr>
                <w:i/>
                <w:szCs w:val="20"/>
              </w:rPr>
              <w:t>(Gælder kun ved overnattende passagerer)</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Default="008E5CC2" w:rsidP="00F81585">
            <w:pPr>
              <w:pStyle w:val="checkskema"/>
              <w:rPr>
                <w:rStyle w:val="Fodnotehenvisning"/>
              </w:rPr>
            </w:pPr>
            <w:r>
              <w:t>Manuelt betjent sprinkleranlæg i apteringen</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6C1C91" w:rsidRDefault="006C1C91">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14BE5"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14BE5" w:rsidRDefault="00D14BE5" w:rsidP="00D14BE5">
            <w:pPr>
              <w:pStyle w:val="Undertitel"/>
              <w:spacing w:after="0"/>
            </w:pPr>
            <w:r>
              <w:br w:type="page"/>
            </w:r>
            <w:bookmarkStart w:id="7" w:name="_Toc77124108"/>
            <w:r>
              <w:t>Kapitel VI: Beskyttelse af besætningen</w:t>
            </w:r>
            <w:bookmarkEnd w:id="7"/>
          </w:p>
        </w:tc>
      </w:tr>
      <w:tr w:rsidR="00D14BE5" w:rsidTr="00F81585">
        <w:trPr>
          <w:cantSplit/>
          <w:trHeight w:val="680"/>
          <w:tblHeader/>
        </w:trPr>
        <w:tc>
          <w:tcPr>
            <w:tcW w:w="6982" w:type="dxa"/>
            <w:tcBorders>
              <w:top w:val="nil"/>
              <w:bottom w:val="single" w:sz="4" w:space="0" w:color="auto"/>
            </w:tcBorders>
            <w:vAlign w:val="bottom"/>
          </w:tcPr>
          <w:p w:rsidR="00D14BE5" w:rsidRDefault="00D14BE5" w:rsidP="00F81585">
            <w:pPr>
              <w:rPr>
                <w:b/>
              </w:rPr>
            </w:pPr>
            <w:r>
              <w:rPr>
                <w:b/>
              </w:rPr>
              <w:t>Efterses:</w:t>
            </w:r>
          </w:p>
        </w:tc>
        <w:tc>
          <w:tcPr>
            <w:tcW w:w="416" w:type="dxa"/>
            <w:tcBorders>
              <w:top w:val="nil"/>
            </w:tcBorders>
            <w:textDirection w:val="btLr"/>
            <w:vAlign w:val="center"/>
          </w:tcPr>
          <w:p w:rsidR="00D14BE5" w:rsidRPr="00221B1E" w:rsidRDefault="00D14BE5"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14BE5" w:rsidRPr="00221B1E" w:rsidRDefault="00F167CE" w:rsidP="00F167CE">
            <w:pPr>
              <w:rPr>
                <w:rFonts w:ascii="Calibri" w:hAnsi="Calibri"/>
                <w:b/>
              </w:rPr>
            </w:pPr>
            <w:r>
              <w:rPr>
                <w:rFonts w:ascii="Calibri" w:hAnsi="Calibri"/>
                <w:b/>
              </w:rPr>
              <w:t>NA</w:t>
            </w:r>
          </w:p>
        </w:tc>
        <w:tc>
          <w:tcPr>
            <w:tcW w:w="2766" w:type="dxa"/>
            <w:tcBorders>
              <w:top w:val="nil"/>
            </w:tcBorders>
            <w:vAlign w:val="bottom"/>
          </w:tcPr>
          <w:p w:rsidR="00D14BE5" w:rsidRDefault="00D14BE5" w:rsidP="00F81585">
            <w:pPr>
              <w:jc w:val="center"/>
              <w:rPr>
                <w:b/>
              </w:rPr>
            </w:pPr>
            <w:r>
              <w:rPr>
                <w:b/>
              </w:rPr>
              <w:t>Bemærkninger</w:t>
            </w:r>
          </w:p>
        </w:tc>
      </w:tr>
      <w:tr w:rsidR="00D14BE5" w:rsidTr="00F81585">
        <w:trPr>
          <w:cantSplit/>
          <w:trHeight w:val="397"/>
        </w:trPr>
        <w:tc>
          <w:tcPr>
            <w:tcW w:w="6982" w:type="dxa"/>
            <w:vAlign w:val="center"/>
          </w:tcPr>
          <w:p w:rsidR="00D14BE5" w:rsidRDefault="00D14BE5" w:rsidP="00F81585">
            <w:pPr>
              <w:pStyle w:val="checkskema"/>
            </w:pPr>
            <w:r>
              <w:t>Skridsikring af dæk</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tcPr>
          <w:p w:rsidR="00D14BE5" w:rsidRDefault="00D14BE5" w:rsidP="00D14BE5">
            <w:pPr>
              <w:pStyle w:val="checkskema"/>
              <w:rPr>
                <w:i/>
                <w:iCs/>
              </w:rPr>
            </w:pPr>
            <w:r>
              <w:t xml:space="preserve">Personlige værnemidler </w:t>
            </w:r>
            <w:r>
              <w:rPr>
                <w:i/>
                <w:iCs/>
              </w:rPr>
              <w:t>(arbejdsveste/livliner eller lignende)</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Adgang til skibet</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Arrangement for bjærgnin</w:t>
            </w:r>
            <w:r w:rsidR="008E5CC2">
              <w:t>g af overbordfaldne</w:t>
            </w:r>
            <w:r w:rsidR="008E5CC2">
              <w:rPr>
                <w:rStyle w:val="Fodnotehenvisning"/>
              </w:rPr>
              <w:footnoteReference w:id="4"/>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bl>
    <w:p w:rsidR="00221B1E" w:rsidRDefault="00221B1E">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14BE5"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14BE5" w:rsidRDefault="00D14BE5" w:rsidP="00D14BE5">
            <w:pPr>
              <w:pStyle w:val="Undertitel"/>
              <w:spacing w:after="0"/>
            </w:pPr>
            <w:r>
              <w:br w:type="page"/>
            </w:r>
            <w:bookmarkStart w:id="8" w:name="_Toc77124109"/>
            <w:r>
              <w:t>Kapitel VII: Redningsmidler</w:t>
            </w:r>
            <w:bookmarkEnd w:id="8"/>
            <w:r>
              <w:t xml:space="preserve"> og Teknisk forskrift nr. 5 af </w:t>
            </w:r>
            <w:smartTag w:uri="urn:schemas-microsoft-com:office:smarttags" w:element="date">
              <w:smartTagPr>
                <w:attr w:name="Year" w:val="2004"/>
                <w:attr w:name="Day" w:val="11"/>
                <w:attr w:name="Month" w:val="05"/>
                <w:attr w:name="ls" w:val="trans"/>
              </w:smartTagPr>
              <w:r>
                <w:t>11-05-2004</w:t>
              </w:r>
            </w:smartTag>
          </w:p>
        </w:tc>
      </w:tr>
      <w:tr w:rsidR="00D14BE5" w:rsidTr="00F81585">
        <w:trPr>
          <w:cantSplit/>
          <w:trHeight w:val="680"/>
          <w:tblHeader/>
        </w:trPr>
        <w:tc>
          <w:tcPr>
            <w:tcW w:w="6982" w:type="dxa"/>
            <w:tcBorders>
              <w:top w:val="nil"/>
              <w:bottom w:val="single" w:sz="4" w:space="0" w:color="auto"/>
            </w:tcBorders>
            <w:vAlign w:val="bottom"/>
          </w:tcPr>
          <w:p w:rsidR="00D14BE5" w:rsidRDefault="00D14BE5" w:rsidP="00F81585">
            <w:pPr>
              <w:rPr>
                <w:b/>
              </w:rPr>
            </w:pPr>
            <w:r>
              <w:rPr>
                <w:b/>
              </w:rPr>
              <w:t>Efterses:</w:t>
            </w:r>
          </w:p>
        </w:tc>
        <w:tc>
          <w:tcPr>
            <w:tcW w:w="416" w:type="dxa"/>
            <w:tcBorders>
              <w:top w:val="nil"/>
            </w:tcBorders>
            <w:textDirection w:val="btLr"/>
            <w:vAlign w:val="center"/>
          </w:tcPr>
          <w:p w:rsidR="00D14BE5" w:rsidRPr="00221B1E" w:rsidRDefault="00D14BE5"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14BE5"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14BE5" w:rsidRDefault="00D14BE5" w:rsidP="00F81585">
            <w:pPr>
              <w:jc w:val="center"/>
              <w:rPr>
                <w:b/>
              </w:rPr>
            </w:pPr>
            <w:r>
              <w:rPr>
                <w:b/>
              </w:rPr>
              <w:t>Bemærkninger</w:t>
            </w:r>
          </w:p>
        </w:tc>
      </w:tr>
      <w:tr w:rsidR="00D14BE5" w:rsidTr="00F81585">
        <w:trPr>
          <w:cantSplit/>
          <w:trHeight w:val="397"/>
        </w:trPr>
        <w:tc>
          <w:tcPr>
            <w:tcW w:w="6982" w:type="dxa"/>
            <w:vAlign w:val="center"/>
          </w:tcPr>
          <w:p w:rsidR="00D14BE5" w:rsidRDefault="00D14BE5" w:rsidP="00F81585">
            <w:pPr>
              <w:pStyle w:val="checkskema"/>
            </w:pPr>
            <w:r>
              <w:t>Redningsveste, herunder børneveste inkl. lys</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8E5CC2" w:rsidP="00817CFD">
            <w:pPr>
              <w:pStyle w:val="checkskema"/>
              <w:rPr>
                <w:i/>
                <w:iCs/>
              </w:rPr>
            </w:pPr>
            <w:r>
              <w:t xml:space="preserve">Redningsmidlernes placering </w:t>
            </w:r>
            <w:r w:rsidR="00D14BE5">
              <w:rPr>
                <w:i/>
                <w:iCs/>
              </w:rPr>
              <w:t>(om skiltning se kap. I regel 7)</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817CFD" w:rsidP="00F81585">
            <w:pPr>
              <w:pStyle w:val="checkskema"/>
              <w:rPr>
                <w:i/>
                <w:iCs/>
              </w:rPr>
            </w:pPr>
            <w:r>
              <w:lastRenderedPageBreak/>
              <w:t>Redningskrans</w:t>
            </w:r>
            <w:r w:rsidR="008E5CC2">
              <w:t xml:space="preserve"> </w:t>
            </w:r>
            <w:r w:rsidR="00D14BE5">
              <w:rPr>
                <w:i/>
                <w:iCs/>
              </w:rPr>
              <w:t xml:space="preserve">(Længde </w:t>
            </w:r>
            <w:r w:rsidR="00D14BE5">
              <w:rPr>
                <w:i/>
                <w:iCs/>
              </w:rPr>
              <w:sym w:font="Symbol" w:char="F0B3"/>
            </w:r>
            <w:r w:rsidR="00D14BE5">
              <w:rPr>
                <w:i/>
                <w:iCs/>
              </w:rPr>
              <w:t xml:space="preserve"> </w:t>
            </w:r>
            <w:smartTag w:uri="urn:schemas-microsoft-com:office:smarttags" w:element="metricconverter">
              <w:smartTagPr>
                <w:attr w:name="ProductID" w:val="12 m"/>
              </w:smartTagPr>
              <w:r w:rsidR="00D14BE5">
                <w:rPr>
                  <w:i/>
                  <w:iCs/>
                </w:rPr>
                <w:t>12 m</w:t>
              </w:r>
            </w:smartTag>
            <w:r w:rsidR="00D14BE5">
              <w:rPr>
                <w:i/>
                <w:iCs/>
              </w:rPr>
              <w:t xml:space="preserve"> </w:t>
            </w:r>
            <w:r>
              <w:rPr>
                <w:i/>
                <w:iCs/>
              </w:rPr>
              <w:t xml:space="preserve">- </w:t>
            </w:r>
            <w:r w:rsidR="00D14BE5">
              <w:rPr>
                <w:i/>
                <w:iCs/>
              </w:rPr>
              <w:t>2 stk.)</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Redningsflåden</w:t>
            </w:r>
            <w:r w:rsidR="008E5CC2">
              <w:t xml:space="preserve"> og hydrostatisk udløserapparat</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8E5CC2" w:rsidTr="00F81585">
        <w:trPr>
          <w:cantSplit/>
          <w:trHeight w:val="397"/>
        </w:trPr>
        <w:tc>
          <w:tcPr>
            <w:tcW w:w="6982" w:type="dxa"/>
            <w:vAlign w:val="center"/>
          </w:tcPr>
          <w:p w:rsidR="008E5CC2" w:rsidRPr="0002227C" w:rsidRDefault="008E5CC2" w:rsidP="00F81585">
            <w:pPr>
              <w:pStyle w:val="checkskema"/>
            </w:pPr>
            <w:r>
              <w:t xml:space="preserve">Pyroteknik </w:t>
            </w:r>
            <w:r>
              <w:rPr>
                <w:i/>
              </w:rPr>
              <w:t>(6 stk</w:t>
            </w:r>
            <w:r w:rsidR="00817CFD">
              <w:rPr>
                <w:i/>
              </w:rPr>
              <w:t>.</w:t>
            </w:r>
            <w:r>
              <w:rPr>
                <w:i/>
              </w:rPr>
              <w:t>)</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D14BE5" w:rsidRDefault="00D14BE5">
      <w:pPr>
        <w:pStyle w:val="mellemrum0"/>
        <w:rPr>
          <w:sz w:val="4"/>
        </w:rPr>
      </w:pPr>
    </w:p>
    <w:p w:rsidR="00D14BE5" w:rsidRDefault="00D14BE5">
      <w:pPr>
        <w:pStyle w:val="mellemrum0"/>
        <w:rPr>
          <w:sz w:val="4"/>
        </w:rPr>
      </w:pPr>
    </w:p>
    <w:p w:rsidR="00D14BE5" w:rsidRDefault="00D14BE5">
      <w:pPr>
        <w:pStyle w:val="mellemrum0"/>
        <w:rPr>
          <w:sz w:val="4"/>
        </w:rPr>
      </w:pPr>
    </w:p>
    <w:p w:rsidR="001B7845" w:rsidRDefault="001B7845" w:rsidP="001A1BF6">
      <w:pPr>
        <w:pStyle w:val="Mellemrum2"/>
      </w:pPr>
    </w:p>
    <w:p w:rsidR="001B7845" w:rsidRDefault="001B7845" w:rsidP="001A1BF6">
      <w:pPr>
        <w:pStyle w:val="Mellemrum2"/>
      </w:pPr>
    </w:p>
    <w:p w:rsidR="001B7845" w:rsidRDefault="001B7845"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14BE5"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14BE5" w:rsidRDefault="00D14BE5" w:rsidP="00D14BE5">
            <w:pPr>
              <w:pStyle w:val="Undertitel"/>
              <w:spacing w:after="0"/>
            </w:pPr>
            <w:r>
              <w:br w:type="page"/>
            </w:r>
            <w:bookmarkStart w:id="9" w:name="_Toc77124111"/>
            <w:r>
              <w:t>Kapitel X:  Navigationsudstyr</w:t>
            </w:r>
            <w:bookmarkEnd w:id="9"/>
          </w:p>
        </w:tc>
      </w:tr>
      <w:tr w:rsidR="00D14BE5" w:rsidTr="00F81585">
        <w:trPr>
          <w:cantSplit/>
          <w:trHeight w:val="680"/>
          <w:tblHeader/>
        </w:trPr>
        <w:tc>
          <w:tcPr>
            <w:tcW w:w="6982" w:type="dxa"/>
            <w:tcBorders>
              <w:top w:val="nil"/>
              <w:bottom w:val="single" w:sz="4" w:space="0" w:color="auto"/>
            </w:tcBorders>
            <w:vAlign w:val="bottom"/>
          </w:tcPr>
          <w:p w:rsidR="00D14BE5" w:rsidRDefault="00D14BE5" w:rsidP="00F81585">
            <w:pPr>
              <w:rPr>
                <w:b/>
              </w:rPr>
            </w:pPr>
            <w:r>
              <w:rPr>
                <w:b/>
              </w:rPr>
              <w:t>Efterses:</w:t>
            </w:r>
          </w:p>
        </w:tc>
        <w:tc>
          <w:tcPr>
            <w:tcW w:w="416" w:type="dxa"/>
            <w:tcBorders>
              <w:top w:val="nil"/>
            </w:tcBorders>
            <w:textDirection w:val="btLr"/>
            <w:vAlign w:val="center"/>
          </w:tcPr>
          <w:p w:rsidR="00D14BE5" w:rsidRPr="00221B1E" w:rsidRDefault="00D14BE5"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14BE5"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14BE5" w:rsidRDefault="00D14BE5" w:rsidP="00F81585">
            <w:pPr>
              <w:jc w:val="center"/>
              <w:rPr>
                <w:b/>
              </w:rPr>
            </w:pPr>
            <w:r>
              <w:rPr>
                <w:b/>
              </w:rPr>
              <w:t>Bemærkninger</w:t>
            </w:r>
          </w:p>
        </w:tc>
      </w:tr>
      <w:tr w:rsidR="00D14BE5" w:rsidTr="00F81585">
        <w:trPr>
          <w:cantSplit/>
          <w:trHeight w:val="397"/>
        </w:trPr>
        <w:tc>
          <w:tcPr>
            <w:tcW w:w="6982" w:type="dxa"/>
            <w:vAlign w:val="center"/>
          </w:tcPr>
          <w:p w:rsidR="00D14BE5" w:rsidRDefault="00D14BE5" w:rsidP="00D14BE5">
            <w:pPr>
              <w:pStyle w:val="checkskema"/>
            </w:pPr>
            <w:r>
              <w:t xml:space="preserve">Kompasset og belysning samt deviationstabel </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817CFD">
            <w:pPr>
              <w:pStyle w:val="checkskema"/>
              <w:ind w:left="0"/>
            </w:pPr>
            <w:r>
              <w:t>Søkort og nautiske publikationer</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Illustreret tavle der viser redningssignaler</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Lanterner – signalfigurer</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482D17">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8E5CC2" w:rsidTr="00F81585">
        <w:trPr>
          <w:cantSplit/>
          <w:trHeight w:val="397"/>
        </w:trPr>
        <w:tc>
          <w:tcPr>
            <w:tcW w:w="6982" w:type="dxa"/>
            <w:vAlign w:val="center"/>
          </w:tcPr>
          <w:p w:rsidR="008E5CC2" w:rsidRDefault="008E5CC2" w:rsidP="00D14BE5">
            <w:pPr>
              <w:pStyle w:val="checkskema"/>
              <w:rPr>
                <w:i/>
                <w:iCs/>
              </w:rPr>
            </w:pPr>
            <w:r>
              <w:t>Lanternetavlens alarmsystem (</w:t>
            </w:r>
            <w:r>
              <w:rPr>
                <w:i/>
                <w:iCs/>
              </w:rPr>
              <w:t>Se kapitel IV R 14)</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pPr>
            <w:r>
              <w:t xml:space="preserve">Lydsignalapparat. </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582165" w:rsidRDefault="00582165" w:rsidP="001A1BF6">
      <w:pPr>
        <w:pStyle w:val="Mellemrum2"/>
      </w:pPr>
    </w:p>
    <w:p w:rsidR="00D2518F" w:rsidRDefault="00D2518F" w:rsidP="001A1BF6">
      <w:pPr>
        <w:pStyle w:val="Mellemrum2"/>
      </w:pPr>
    </w:p>
    <w:p w:rsidR="00D2518F" w:rsidRDefault="00D2518F"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r>
            <w:bookmarkStart w:id="10" w:name="_Toc77124115"/>
            <w:r>
              <w:t>Kapitel XXV: Affald</w:t>
            </w:r>
            <w:bookmarkEnd w:id="10"/>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2C6A45">
            <w:pPr>
              <w:pStyle w:val="checkskema"/>
            </w:pPr>
            <w:r>
              <w:t xml:space="preserve">Faciliteter til opbevaringer af affald </w:t>
            </w:r>
            <w:r>
              <w:rPr>
                <w:i/>
                <w:iCs/>
              </w:rPr>
              <w:t xml:space="preserve">(opslag ved længde  </w:t>
            </w:r>
            <w:r>
              <w:rPr>
                <w:i/>
                <w:iCs/>
              </w:rPr>
              <w:sym w:font="Symbol" w:char="F0B3"/>
            </w:r>
            <w:r>
              <w:rPr>
                <w:i/>
                <w:iCs/>
              </w:rPr>
              <w:t xml:space="preserve"> 12)</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bl>
    <w:p w:rsidR="00D2518F" w:rsidRDefault="00D2518F" w:rsidP="001A1BF6">
      <w:pPr>
        <w:pStyle w:val="Mellemrum2"/>
      </w:pPr>
    </w:p>
    <w:p w:rsidR="001B7845" w:rsidRPr="001A1BF6" w:rsidRDefault="001B7845" w:rsidP="001A1BF6">
      <w:pPr>
        <w:pStyle w:val="Mellemrum2"/>
      </w:pPr>
    </w:p>
    <w:bookmarkEnd w:id="3"/>
    <w:p w:rsidR="001B7845" w:rsidRDefault="001B7845"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t xml:space="preserve">Meddelelser fra Søfartsstyrelsen A, kapitel I: Arbejdets udførelse </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D2518F">
            <w:pPr>
              <w:pStyle w:val="checkskema"/>
            </w:pPr>
            <w:r>
              <w:t>Skriftlig APV (risikovurdering) for relevant arbejde om bord</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bl>
    <w:p w:rsidR="00D2518F" w:rsidRDefault="00D2518F" w:rsidP="001A1BF6">
      <w:pPr>
        <w:pStyle w:val="Mellemrum2"/>
      </w:pPr>
    </w:p>
    <w:p w:rsidR="00D2518F" w:rsidRDefault="00D2518F" w:rsidP="001A1BF6">
      <w:pPr>
        <w:pStyle w:val="Mellemrum2"/>
      </w:pPr>
    </w:p>
    <w:p w:rsidR="00D2518F" w:rsidRDefault="00D2518F" w:rsidP="001A1BF6">
      <w:pPr>
        <w:pStyle w:val="Mellemrum2"/>
      </w:pPr>
    </w:p>
    <w:p w:rsidR="00D2518F" w:rsidRDefault="00D2518F" w:rsidP="001A1BF6">
      <w:pPr>
        <w:pStyle w:val="Mellemrum2"/>
      </w:pPr>
    </w:p>
    <w:p w:rsidR="00D2518F" w:rsidRDefault="00D2518F"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t>Medd. Fra SFS A, kap. VII værnemidler</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F81585">
            <w:pPr>
              <w:pStyle w:val="checkskema"/>
            </w:pPr>
            <w:r>
              <w:t>Er der relevante personlige værnemidler om bord</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bl>
    <w:p w:rsidR="001B7845" w:rsidRDefault="001B7845"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t>Medd. fra SFS A, kap. IX Medicinkiste</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F81585">
            <w:pPr>
              <w:pStyle w:val="checkskema"/>
            </w:pPr>
            <w:r>
              <w:t>Medicinkisten i overensstemmelse med fartsområdet</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pPr>
            <w:r>
              <w:t>Førerens sygdomsbehandlerbevis</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rPr>
                <w:i/>
                <w:iCs/>
              </w:rPr>
            </w:pPr>
            <w:r>
              <w:t xml:space="preserve">Lægebog og radiomedical blanketter </w:t>
            </w:r>
            <w:r>
              <w:rPr>
                <w:i/>
                <w:iCs/>
              </w:rPr>
              <w:t>(Undtagen medicinkiste C)</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rPr>
                <w:i/>
                <w:iCs/>
              </w:rPr>
            </w:pPr>
            <w:r>
              <w:t xml:space="preserve">Opbevaring af medicinen </w:t>
            </w:r>
            <w:r>
              <w:rPr>
                <w:i/>
                <w:iCs/>
              </w:rPr>
              <w:t>(A kiste i skab, B i flexibag, C i plastkasse)</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D2518F">
            <w:pPr>
              <w:pStyle w:val="checkskema"/>
              <w:rPr>
                <w:i/>
                <w:iCs/>
              </w:rPr>
            </w:pPr>
            <w:r>
              <w:t xml:space="preserve">Medicinkisten efterset, og kontroldokumentet ført </w:t>
            </w:r>
            <w:r>
              <w:rPr>
                <w:i/>
                <w:iCs/>
              </w:rPr>
              <w:t>(skibsføreren kan selv udføre dette)</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Pr="000D0DA7" w:rsidRDefault="008E5CC2" w:rsidP="00F81585">
            <w:pPr>
              <w:pStyle w:val="checkskema"/>
            </w:pPr>
            <w:r>
              <w:lastRenderedPageBreak/>
              <w:t>Mobilt genoplivningsudstyr samlet og klar til brug</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rPr>
                <w:i/>
                <w:iCs/>
              </w:rPr>
            </w:pPr>
            <w:r>
              <w:t xml:space="preserve">Mobile genoplivningsudstyr efterset hver 3. måned  </w:t>
            </w:r>
            <w:r>
              <w:rPr>
                <w:i/>
                <w:iCs/>
              </w:rPr>
              <w:t>§ 17 stk. 5</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D2518F" w:rsidRDefault="00D2518F" w:rsidP="001A1BF6">
      <w:pPr>
        <w:pStyle w:val="Mellemrum2"/>
      </w:pPr>
    </w:p>
    <w:p w:rsidR="001B7845" w:rsidRDefault="001B7845" w:rsidP="001A1BF6">
      <w:pPr>
        <w:pStyle w:val="Mellemrum2"/>
      </w:pPr>
    </w:p>
    <w:p w:rsidR="00A57C23" w:rsidRDefault="00A57C23"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F81585">
            <w:pPr>
              <w:pStyle w:val="Undertitel"/>
              <w:spacing w:after="0"/>
            </w:pPr>
            <w:r>
              <w:br w:type="page"/>
              <w:t>Bemanding</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8E5CC2" w:rsidP="008E5CC2">
            <w:pPr>
              <w:pStyle w:val="checkskema"/>
            </w:pPr>
            <w:r>
              <w:t xml:space="preserve">Bemanding </w:t>
            </w:r>
            <w:r w:rsidR="00D2518F">
              <w:rPr>
                <w:i/>
                <w:iCs/>
              </w:rPr>
              <w:t>(Lov nr. 15 af 13. januar 1997)</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r w:rsidR="008E5CC2" w:rsidTr="00F81585">
        <w:trPr>
          <w:cantSplit/>
          <w:trHeight w:val="397"/>
        </w:trPr>
        <w:tc>
          <w:tcPr>
            <w:tcW w:w="6982" w:type="dxa"/>
            <w:vAlign w:val="center"/>
          </w:tcPr>
          <w:p w:rsidR="008E5CC2" w:rsidRDefault="002C6A45" w:rsidP="002C6A45">
            <w:pPr>
              <w:pStyle w:val="checkskema"/>
              <w:ind w:left="0"/>
              <w:rPr>
                <w:i/>
                <w:iCs/>
              </w:rPr>
            </w:pPr>
            <w:r>
              <w:t>B</w:t>
            </w:r>
            <w:r w:rsidR="008E5CC2">
              <w:t xml:space="preserve">evis for gennemgået sikkerhedskursus </w:t>
            </w:r>
            <w:r w:rsidR="008E5CC2">
              <w:rPr>
                <w:i/>
                <w:iCs/>
              </w:rPr>
              <w:t>(Bekendtgørelse nr. 273 af 6. maj 1998)</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8E5CC2">
            <w:pPr>
              <w:pStyle w:val="checkskema"/>
              <w:rPr>
                <w:i/>
                <w:iCs/>
              </w:rPr>
            </w:pPr>
            <w:r>
              <w:t xml:space="preserve">Sundhedsbevis </w:t>
            </w:r>
            <w:r>
              <w:rPr>
                <w:i/>
                <w:iCs/>
              </w:rPr>
              <w:t>(Bekendtgørelse nr. 438 06-06-2005)</w:t>
            </w:r>
            <w:r w:rsidR="00817CFD">
              <w:rPr>
                <w:rStyle w:val="Fodnotehenvisning"/>
              </w:rPr>
              <w:t xml:space="preserve"> </w:t>
            </w:r>
            <w:r w:rsidR="00817CFD">
              <w:rPr>
                <w:rStyle w:val="Fodnotehenvisning"/>
              </w:rPr>
              <w:footnoteReference w:id="5"/>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482D17">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1B7845" w:rsidRDefault="001B7845" w:rsidP="001A1BF6">
      <w:pPr>
        <w:pStyle w:val="Mellemrum2"/>
      </w:pPr>
    </w:p>
    <w:p w:rsidR="001B7845" w:rsidRDefault="001B7845" w:rsidP="001A1BF6">
      <w:pPr>
        <w:pStyle w:val="Mellemrum2"/>
      </w:pPr>
    </w:p>
    <w:p w:rsidR="001B7845" w:rsidRDefault="001B7845"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t xml:space="preserve">Rygepolitik </w:t>
            </w:r>
            <w:r w:rsidR="008E5CC2" w:rsidRPr="008E5CC2">
              <w:t>(</w:t>
            </w:r>
            <w:r w:rsidRPr="008E5CC2">
              <w:rPr>
                <w:rFonts w:ascii="Times New Roman" w:hAnsi="Times New Roman"/>
              </w:rPr>
              <w:t>Lov nr. 512 af 6. juni 2007 om røgfri miljøer</w:t>
            </w:r>
            <w:r w:rsidR="008E5CC2" w:rsidRPr="008E5CC2">
              <w:rPr>
                <w:rFonts w:ascii="Times New Roman" w:hAnsi="Times New Roman"/>
              </w:rPr>
              <w:t>)</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F81585">
            <w:pPr>
              <w:pStyle w:val="checkskema"/>
            </w:pPr>
            <w:r>
              <w:t>Forefindes skriftlig rygepolitik og er denne tilgængelig for alle om bord?</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482D17">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bl>
    <w:p w:rsidR="00D2518F" w:rsidRDefault="00D2518F" w:rsidP="001A1BF6">
      <w:pPr>
        <w:pStyle w:val="Mellemrum2"/>
      </w:pPr>
    </w:p>
    <w:p w:rsidR="00D2518F" w:rsidRDefault="00D2518F" w:rsidP="001A1BF6">
      <w:pPr>
        <w:pStyle w:val="Mellemrum2"/>
      </w:pPr>
    </w:p>
    <w:p w:rsidR="00187921" w:rsidRDefault="00187921" w:rsidP="001A1BF6">
      <w:pPr>
        <w:pStyle w:val="Mellemrum2"/>
      </w:pPr>
    </w:p>
    <w:p w:rsidR="002B70F4" w:rsidRDefault="002B70F4" w:rsidP="001A1BF6">
      <w:pPr>
        <w:pStyle w:val="Mellemrum2"/>
      </w:pPr>
    </w:p>
    <w:p w:rsidR="001B7845" w:rsidRDefault="001B7845">
      <w:pPr>
        <w:pStyle w:val="Mellemrum"/>
      </w:pPr>
    </w:p>
    <w:p w:rsidR="00954EB0" w:rsidRDefault="00954EB0">
      <w:pPr>
        <w:pStyle w:val="Mellemrum"/>
      </w:pPr>
    </w:p>
    <w:p w:rsidR="00954EB0" w:rsidRDefault="00954EB0">
      <w:pPr>
        <w:pStyle w:val="Mellemrum"/>
      </w:pPr>
    </w:p>
    <w:p w:rsidR="00954EB0" w:rsidRDefault="00954EB0">
      <w:pPr>
        <w:pStyle w:val="Mellemrum"/>
      </w:pPr>
    </w:p>
    <w:p w:rsidR="00954EB0" w:rsidRDefault="00954EB0">
      <w:pPr>
        <w:pStyle w:val="Mellemrum"/>
      </w:pPr>
    </w:p>
    <w:p w:rsidR="00954EB0" w:rsidRDefault="00954EB0">
      <w:pPr>
        <w:pStyle w:val="Mellemrum"/>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83"/>
        <w:gridCol w:w="3119"/>
        <w:gridCol w:w="283"/>
        <w:gridCol w:w="3188"/>
      </w:tblGrid>
      <w:tr w:rsidR="001B7845">
        <w:trPr>
          <w:jc w:val="center"/>
        </w:trPr>
        <w:tc>
          <w:tcPr>
            <w:tcW w:w="3189" w:type="dxa"/>
            <w:tcBorders>
              <w:top w:val="nil"/>
              <w:left w:val="nil"/>
              <w:right w:val="nil"/>
            </w:tcBorders>
          </w:tcPr>
          <w:p w:rsidR="001B7845" w:rsidRDefault="001E7B7B">
            <w:pPr>
              <w:pStyle w:val="Brdtekst"/>
              <w:jc w:val="center"/>
            </w:pPr>
            <w:r>
              <w:fldChar w:fldCharType="begin">
                <w:ffData>
                  <w:name w:val="Tekst12"/>
                  <w:enabled/>
                  <w:calcOnExit w:val="0"/>
                  <w:textInput/>
                </w:ffData>
              </w:fldChar>
            </w:r>
            <w:r w:rsidR="001B7845">
              <w:instrText xml:space="preserve"> FORMTEXT </w:instrText>
            </w:r>
            <w:r>
              <w:fldChar w:fldCharType="separate"/>
            </w:r>
            <w:r w:rsidR="004B572C">
              <w:rPr>
                <w:noProof/>
              </w:rPr>
              <w:t> </w:t>
            </w:r>
            <w:r w:rsidR="004B572C">
              <w:rPr>
                <w:noProof/>
              </w:rPr>
              <w:t> </w:t>
            </w:r>
            <w:r w:rsidR="004B572C">
              <w:rPr>
                <w:noProof/>
              </w:rPr>
              <w:t> </w:t>
            </w:r>
            <w:r w:rsidR="004B572C">
              <w:rPr>
                <w:noProof/>
              </w:rPr>
              <w:t> </w:t>
            </w:r>
            <w:r w:rsidR="004B572C">
              <w:rPr>
                <w:noProof/>
              </w:rPr>
              <w:t> </w:t>
            </w:r>
            <w:r>
              <w:fldChar w:fldCharType="end"/>
            </w:r>
          </w:p>
        </w:tc>
        <w:tc>
          <w:tcPr>
            <w:tcW w:w="283" w:type="dxa"/>
            <w:tcBorders>
              <w:top w:val="nil"/>
              <w:left w:val="nil"/>
              <w:bottom w:val="nil"/>
              <w:right w:val="nil"/>
            </w:tcBorders>
          </w:tcPr>
          <w:p w:rsidR="001B7845" w:rsidRDefault="001B7845">
            <w:pPr>
              <w:pStyle w:val="Brdtekst"/>
              <w:jc w:val="center"/>
            </w:pPr>
          </w:p>
        </w:tc>
        <w:tc>
          <w:tcPr>
            <w:tcW w:w="3119" w:type="dxa"/>
            <w:tcBorders>
              <w:top w:val="nil"/>
              <w:left w:val="nil"/>
              <w:right w:val="nil"/>
            </w:tcBorders>
          </w:tcPr>
          <w:p w:rsidR="001B7845" w:rsidRDefault="001E7B7B">
            <w:pPr>
              <w:pStyle w:val="Brdtekst"/>
              <w:jc w:val="center"/>
            </w:pPr>
            <w:r>
              <w:fldChar w:fldCharType="begin">
                <w:ffData>
                  <w:name w:val="Tekst12"/>
                  <w:enabled/>
                  <w:calcOnExit w:val="0"/>
                  <w:textInput/>
                </w:ffData>
              </w:fldChar>
            </w:r>
            <w:r w:rsidR="001B7845">
              <w:instrText xml:space="preserve"> FORMTEXT </w:instrText>
            </w:r>
            <w:r>
              <w:fldChar w:fldCharType="separate"/>
            </w:r>
            <w:r w:rsidR="004B572C">
              <w:rPr>
                <w:noProof/>
              </w:rPr>
              <w:t> </w:t>
            </w:r>
            <w:r w:rsidR="004B572C">
              <w:rPr>
                <w:noProof/>
              </w:rPr>
              <w:t> </w:t>
            </w:r>
            <w:r w:rsidR="004B572C">
              <w:rPr>
                <w:noProof/>
              </w:rPr>
              <w:t> </w:t>
            </w:r>
            <w:r w:rsidR="004B572C">
              <w:rPr>
                <w:noProof/>
              </w:rPr>
              <w:t> </w:t>
            </w:r>
            <w:r w:rsidR="004B572C">
              <w:rPr>
                <w:noProof/>
              </w:rPr>
              <w:t> </w:t>
            </w:r>
            <w:r>
              <w:fldChar w:fldCharType="end"/>
            </w:r>
          </w:p>
        </w:tc>
        <w:tc>
          <w:tcPr>
            <w:tcW w:w="283" w:type="dxa"/>
            <w:tcBorders>
              <w:top w:val="nil"/>
              <w:left w:val="nil"/>
              <w:bottom w:val="nil"/>
              <w:right w:val="nil"/>
            </w:tcBorders>
          </w:tcPr>
          <w:p w:rsidR="001B7845" w:rsidRDefault="001B7845">
            <w:pPr>
              <w:pStyle w:val="Brdtekst"/>
              <w:jc w:val="center"/>
            </w:pPr>
          </w:p>
        </w:tc>
        <w:tc>
          <w:tcPr>
            <w:tcW w:w="3188" w:type="dxa"/>
            <w:tcBorders>
              <w:top w:val="nil"/>
              <w:left w:val="nil"/>
              <w:right w:val="nil"/>
            </w:tcBorders>
          </w:tcPr>
          <w:p w:rsidR="001B7845" w:rsidRDefault="001E7B7B">
            <w:pPr>
              <w:pStyle w:val="Brdtekst"/>
              <w:jc w:val="center"/>
            </w:pPr>
            <w:r>
              <w:fldChar w:fldCharType="begin">
                <w:ffData>
                  <w:name w:val="Tekst12"/>
                  <w:enabled/>
                  <w:calcOnExit w:val="0"/>
                  <w:textInput/>
                </w:ffData>
              </w:fldChar>
            </w:r>
            <w:r w:rsidR="001B7845">
              <w:instrText xml:space="preserve"> FORMTEXT </w:instrText>
            </w:r>
            <w:r>
              <w:fldChar w:fldCharType="separate"/>
            </w:r>
            <w:r w:rsidR="004B572C">
              <w:rPr>
                <w:noProof/>
              </w:rPr>
              <w:t> </w:t>
            </w:r>
            <w:r w:rsidR="004B572C">
              <w:rPr>
                <w:noProof/>
              </w:rPr>
              <w:t> </w:t>
            </w:r>
            <w:r w:rsidR="004B572C">
              <w:rPr>
                <w:noProof/>
              </w:rPr>
              <w:t> </w:t>
            </w:r>
            <w:r w:rsidR="004B572C">
              <w:rPr>
                <w:noProof/>
              </w:rPr>
              <w:t> </w:t>
            </w:r>
            <w:r w:rsidR="004B572C">
              <w:rPr>
                <w:noProof/>
              </w:rPr>
              <w:t> </w:t>
            </w:r>
            <w:r>
              <w:fldChar w:fldCharType="end"/>
            </w:r>
          </w:p>
        </w:tc>
      </w:tr>
      <w:tr w:rsidR="001B7845">
        <w:trPr>
          <w:jc w:val="center"/>
        </w:trPr>
        <w:tc>
          <w:tcPr>
            <w:tcW w:w="3189" w:type="dxa"/>
            <w:tcBorders>
              <w:left w:val="nil"/>
              <w:bottom w:val="nil"/>
              <w:right w:val="nil"/>
            </w:tcBorders>
          </w:tcPr>
          <w:p w:rsidR="001B7845" w:rsidRDefault="001B7845">
            <w:pPr>
              <w:pStyle w:val="Brdtekst"/>
              <w:jc w:val="center"/>
            </w:pPr>
            <w:r>
              <w:t>Sted</w:t>
            </w:r>
          </w:p>
        </w:tc>
        <w:tc>
          <w:tcPr>
            <w:tcW w:w="283" w:type="dxa"/>
            <w:tcBorders>
              <w:top w:val="nil"/>
              <w:left w:val="nil"/>
              <w:bottom w:val="nil"/>
              <w:right w:val="nil"/>
            </w:tcBorders>
          </w:tcPr>
          <w:p w:rsidR="001B7845" w:rsidRDefault="001B7845">
            <w:pPr>
              <w:pStyle w:val="Brdtekst"/>
              <w:jc w:val="center"/>
            </w:pPr>
          </w:p>
        </w:tc>
        <w:tc>
          <w:tcPr>
            <w:tcW w:w="3119" w:type="dxa"/>
            <w:tcBorders>
              <w:left w:val="nil"/>
              <w:bottom w:val="nil"/>
              <w:right w:val="nil"/>
            </w:tcBorders>
          </w:tcPr>
          <w:p w:rsidR="001B7845" w:rsidRDefault="001B7845">
            <w:pPr>
              <w:pStyle w:val="Brdtekst"/>
              <w:jc w:val="center"/>
            </w:pPr>
            <w:r>
              <w:t>Dato</w:t>
            </w:r>
          </w:p>
        </w:tc>
        <w:tc>
          <w:tcPr>
            <w:tcW w:w="283" w:type="dxa"/>
            <w:tcBorders>
              <w:top w:val="nil"/>
              <w:left w:val="nil"/>
              <w:bottom w:val="nil"/>
              <w:right w:val="nil"/>
            </w:tcBorders>
          </w:tcPr>
          <w:p w:rsidR="001B7845" w:rsidRDefault="001B7845">
            <w:pPr>
              <w:pStyle w:val="Brdtekst"/>
              <w:jc w:val="center"/>
            </w:pPr>
          </w:p>
        </w:tc>
        <w:tc>
          <w:tcPr>
            <w:tcW w:w="3188" w:type="dxa"/>
            <w:tcBorders>
              <w:left w:val="nil"/>
              <w:bottom w:val="nil"/>
              <w:right w:val="nil"/>
            </w:tcBorders>
          </w:tcPr>
          <w:p w:rsidR="001B7845" w:rsidRDefault="001B7845">
            <w:pPr>
              <w:pStyle w:val="Brdtekst"/>
              <w:jc w:val="center"/>
            </w:pPr>
            <w:r>
              <w:t>Underskrift</w:t>
            </w:r>
          </w:p>
        </w:tc>
      </w:tr>
    </w:tbl>
    <w:p w:rsidR="001B7845" w:rsidRDefault="001B7845"/>
    <w:sectPr w:rsidR="001B7845" w:rsidSect="001D305B">
      <w:headerReference w:type="default" r:id="rId11"/>
      <w:footerReference w:type="default" r:id="rId12"/>
      <w:headerReference w:type="first" r:id="rId13"/>
      <w:footerReference w:type="first" r:id="rId14"/>
      <w:type w:val="continuous"/>
      <w:pgSz w:w="11907" w:h="16840" w:code="9"/>
      <w:pgMar w:top="176" w:right="567" w:bottom="709" w:left="709" w:header="851" w:footer="567"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17" w:rsidRDefault="00482D17">
      <w:r>
        <w:separator/>
      </w:r>
    </w:p>
  </w:endnote>
  <w:endnote w:type="continuationSeparator" w:id="0">
    <w:p w:rsidR="00482D17" w:rsidRDefault="0048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56" w:rsidRPr="00A95189" w:rsidRDefault="005E3356">
    <w:pPr>
      <w:pStyle w:val="Sidefod"/>
      <w:shd w:val="clear" w:color="auto" w:fill="FFFFFF"/>
      <w:rPr>
        <w:sz w:val="16"/>
        <w:szCs w:val="16"/>
      </w:rPr>
    </w:pPr>
    <w:r w:rsidRPr="00A95189">
      <w:rPr>
        <w:sz w:val="16"/>
        <w:szCs w:val="16"/>
      </w:rPr>
      <w:t xml:space="preserve">Side </w:t>
    </w:r>
    <w:r w:rsidR="001E7B7B" w:rsidRPr="00A95189">
      <w:rPr>
        <w:sz w:val="16"/>
        <w:szCs w:val="16"/>
      </w:rPr>
      <w:fldChar w:fldCharType="begin"/>
    </w:r>
    <w:r w:rsidRPr="00A95189">
      <w:rPr>
        <w:sz w:val="16"/>
        <w:szCs w:val="16"/>
      </w:rPr>
      <w:instrText xml:space="preserve"> PAGE </w:instrText>
    </w:r>
    <w:r w:rsidR="001E7B7B" w:rsidRPr="00A95189">
      <w:rPr>
        <w:sz w:val="16"/>
        <w:szCs w:val="16"/>
      </w:rPr>
      <w:fldChar w:fldCharType="separate"/>
    </w:r>
    <w:r w:rsidR="00A42F0C">
      <w:rPr>
        <w:sz w:val="16"/>
        <w:szCs w:val="16"/>
      </w:rPr>
      <w:t>2</w:t>
    </w:r>
    <w:r w:rsidR="001E7B7B" w:rsidRPr="00A95189">
      <w:rPr>
        <w:sz w:val="16"/>
        <w:szCs w:val="16"/>
      </w:rPr>
      <w:fldChar w:fldCharType="end"/>
    </w:r>
    <w:r w:rsidRPr="00A95189">
      <w:rPr>
        <w:sz w:val="16"/>
        <w:szCs w:val="16"/>
      </w:rPr>
      <w:t xml:space="preserve"> af </w:t>
    </w:r>
    <w:r w:rsidR="001E7B7B" w:rsidRPr="00A95189">
      <w:rPr>
        <w:sz w:val="16"/>
        <w:szCs w:val="16"/>
      </w:rPr>
      <w:fldChar w:fldCharType="begin"/>
    </w:r>
    <w:r w:rsidRPr="00A95189">
      <w:rPr>
        <w:sz w:val="16"/>
        <w:szCs w:val="16"/>
      </w:rPr>
      <w:instrText xml:space="preserve"> NUMPAGES </w:instrText>
    </w:r>
    <w:r w:rsidR="001E7B7B" w:rsidRPr="00A95189">
      <w:rPr>
        <w:sz w:val="16"/>
        <w:szCs w:val="16"/>
      </w:rPr>
      <w:fldChar w:fldCharType="separate"/>
    </w:r>
    <w:r w:rsidR="00A42F0C">
      <w:rPr>
        <w:sz w:val="16"/>
        <w:szCs w:val="16"/>
      </w:rPr>
      <w:t>4</w:t>
    </w:r>
    <w:r w:rsidR="001E7B7B" w:rsidRPr="00A95189">
      <w:rPr>
        <w:sz w:val="16"/>
        <w:szCs w:val="16"/>
      </w:rPr>
      <w:fldChar w:fldCharType="end"/>
    </w:r>
    <w:r w:rsidRPr="00A95189">
      <w:rPr>
        <w:sz w:val="16"/>
        <w:szCs w:val="16"/>
      </w:rPr>
      <w:t xml:space="preserve"> sider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56" w:rsidRDefault="001E7B7B">
    <w:pPr>
      <w:pStyle w:val="Sidefod"/>
      <w:shd w:val="clear" w:color="auto" w:fill="FFFFFF"/>
    </w:pPr>
    <w:r>
      <w:rPr>
        <w:rStyle w:val="Sidetal"/>
      </w:rPr>
      <w:fldChar w:fldCharType="begin"/>
    </w:r>
    <w:r w:rsidR="005E3356">
      <w:rPr>
        <w:rStyle w:val="Sidetal"/>
      </w:rPr>
      <w:instrText xml:space="preserve"> PAGE </w:instrText>
    </w:r>
    <w:r>
      <w:rPr>
        <w:rStyle w:val="Sidetal"/>
      </w:rPr>
      <w:fldChar w:fldCharType="separate"/>
    </w:r>
    <w:r w:rsidR="00A42F0C">
      <w:rPr>
        <w:rStyle w:val="Sidetal"/>
      </w:rPr>
      <w:t>1</w:t>
    </w:r>
    <w:r>
      <w:rPr>
        <w:rStyle w:val="Sidetal"/>
      </w:rPr>
      <w:fldChar w:fldCharType="end"/>
    </w:r>
    <w:r w:rsidR="005E3356">
      <w:rPr>
        <w:rStyle w:val="Sidetal"/>
      </w:rPr>
      <w:t xml:space="preserve"> Side af </w:t>
    </w:r>
    <w:r>
      <w:rPr>
        <w:rStyle w:val="Sidetal"/>
      </w:rPr>
      <w:fldChar w:fldCharType="begin"/>
    </w:r>
    <w:r w:rsidR="005E3356">
      <w:rPr>
        <w:rStyle w:val="Sidetal"/>
      </w:rPr>
      <w:instrText xml:space="preserve"> NUMPAGES </w:instrText>
    </w:r>
    <w:r>
      <w:rPr>
        <w:rStyle w:val="Sidetal"/>
      </w:rPr>
      <w:fldChar w:fldCharType="separate"/>
    </w:r>
    <w:r w:rsidR="00A42F0C">
      <w:rPr>
        <w:rStyle w:val="Sidetal"/>
      </w:rPr>
      <w:t>4</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17" w:rsidRDefault="00482D17">
      <w:r>
        <w:separator/>
      </w:r>
    </w:p>
  </w:footnote>
  <w:footnote w:type="continuationSeparator" w:id="0">
    <w:p w:rsidR="00482D17" w:rsidRDefault="00482D17">
      <w:r>
        <w:continuationSeparator/>
      </w:r>
    </w:p>
  </w:footnote>
  <w:footnote w:id="1">
    <w:p w:rsidR="00622ABE" w:rsidRDefault="00622ABE" w:rsidP="00622ABE">
      <w:pPr>
        <w:pStyle w:val="Fodnotetekst"/>
      </w:pPr>
      <w:r>
        <w:rPr>
          <w:rStyle w:val="Fodnotehenvisning"/>
        </w:rPr>
        <w:footnoteRef/>
      </w:r>
      <w:r>
        <w:t xml:space="preserve"> Handelsskib i international fart og i national fart med en bruttotonnage på 20 og derover</w:t>
      </w:r>
    </w:p>
  </w:footnote>
  <w:footnote w:id="2">
    <w:p w:rsidR="00221B1E" w:rsidRDefault="00221B1E">
      <w:pPr>
        <w:pStyle w:val="Fodnotetekst"/>
      </w:pPr>
      <w:r>
        <w:rPr>
          <w:rStyle w:val="Fodnotehenvisning"/>
        </w:rPr>
        <w:footnoteRef/>
      </w:r>
      <w:r>
        <w:t xml:space="preserve"> Kædeforfang på </w:t>
      </w:r>
      <w:smartTag w:uri="urn:schemas-microsoft-com:office:smarttags" w:element="metricconverter">
        <w:smartTagPr>
          <w:attr w:name="ProductID" w:val="12,5 m"/>
        </w:smartTagPr>
        <w:r>
          <w:t>12,5 m</w:t>
        </w:r>
      </w:smartTag>
    </w:p>
  </w:footnote>
  <w:footnote w:id="3">
    <w:p w:rsidR="00622ABE" w:rsidRDefault="00622ABE" w:rsidP="00622ABE">
      <w:pPr>
        <w:pStyle w:val="Fodnotetekst"/>
      </w:pPr>
      <w:r>
        <w:rPr>
          <w:rStyle w:val="Fodnotehenvisning"/>
        </w:rPr>
        <w:footnoteRef/>
      </w:r>
      <w:r>
        <w:t xml:space="preserve"> Gælder for lukkede fartøjer med en længde på </w:t>
      </w:r>
      <w:smartTag w:uri="urn:schemas-microsoft-com:office:smarttags" w:element="metricconverter">
        <w:smartTagPr>
          <w:attr w:name="ProductID" w:val="12 m"/>
        </w:smartTagPr>
        <w:r>
          <w:t>12 m</w:t>
        </w:r>
      </w:smartTag>
      <w:r>
        <w:t xml:space="preserve"> og derover bygget den 1. januar 2007 eller senere</w:t>
      </w:r>
    </w:p>
  </w:footnote>
  <w:footnote w:id="4">
    <w:p w:rsidR="008E5CC2" w:rsidRDefault="008E5CC2" w:rsidP="008E5CC2">
      <w:pPr>
        <w:pStyle w:val="Fodnotetekst"/>
      </w:pPr>
      <w:r>
        <w:rPr>
          <w:rStyle w:val="Fodnotehenvisning"/>
        </w:rPr>
        <w:footnoteRef/>
      </w:r>
      <w:r>
        <w:t xml:space="preserve"> Er der mere end en person om bord skal der være en kejs eller sele til bjærgning af overbord faldne.</w:t>
      </w:r>
    </w:p>
  </w:footnote>
  <w:footnote w:id="5">
    <w:p w:rsidR="00817CFD" w:rsidRDefault="00817CFD" w:rsidP="00817CFD">
      <w:pPr>
        <w:pStyle w:val="Fodnotetekst"/>
      </w:pPr>
      <w:r>
        <w:rPr>
          <w:rStyle w:val="Fodnotehenvisning"/>
        </w:rPr>
        <w:footnoteRef/>
      </w:r>
      <w:r>
        <w:t xml:space="preserve"> Finder anvendelse på handelsskibe med en bruttotonnage på 20 og derover samt erhvervsfiskere, dog ikke bierhvervsfiskere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1412"/>
      <w:gridCol w:w="5923"/>
      <w:gridCol w:w="3245"/>
    </w:tblGrid>
    <w:tr w:rsidR="005E3356">
      <w:trPr>
        <w:cantSplit/>
      </w:trPr>
      <w:tc>
        <w:tcPr>
          <w:tcW w:w="1418" w:type="dxa"/>
          <w:shd w:val="clear" w:color="auto" w:fill="FFFF99"/>
        </w:tcPr>
        <w:p w:rsidR="005E3356" w:rsidRDefault="005E3356">
          <w:pPr>
            <w:pStyle w:val="Sidehoved2"/>
            <w:rPr>
              <w:b/>
              <w:bCs/>
              <w:i/>
              <w:iCs/>
            </w:rPr>
          </w:pPr>
          <w:r>
            <w:rPr>
              <w:b/>
              <w:bCs/>
              <w:i/>
              <w:iCs/>
            </w:rPr>
            <w:t>S</w:t>
          </w:r>
          <w:r w:rsidR="00A42F0C">
            <w:rPr>
              <w:b/>
              <w:bCs/>
              <w:i/>
              <w:iCs/>
            </w:rPr>
            <w:t>jóvinnustýrið</w:t>
          </w:r>
        </w:p>
      </w:tc>
      <w:tc>
        <w:tcPr>
          <w:tcW w:w="5953" w:type="dxa"/>
          <w:shd w:val="clear" w:color="auto" w:fill="FFFF99"/>
          <w:vAlign w:val="center"/>
        </w:tcPr>
        <w:p w:rsidR="005E3356" w:rsidRDefault="00A42F0C">
          <w:pPr>
            <w:pStyle w:val="Sidehoved2"/>
          </w:pPr>
          <w:r>
            <w:t>Fráboðan</w:t>
          </w:r>
          <w:r w:rsidR="005E3356">
            <w:t xml:space="preserve"> F </w:t>
          </w:r>
        </w:p>
      </w:tc>
      <w:tc>
        <w:tcPr>
          <w:tcW w:w="3261" w:type="dxa"/>
          <w:shd w:val="clear" w:color="auto" w:fill="FFFF99"/>
        </w:tcPr>
        <w:p w:rsidR="005E3356" w:rsidRDefault="005E3356">
          <w:pPr>
            <w:pStyle w:val="Sidehoveddata"/>
            <w:jc w:val="left"/>
            <w:rPr>
              <w:lang w:val="de-DE"/>
            </w:rPr>
          </w:pPr>
          <w:r>
            <w:t xml:space="preserve"> </w:t>
          </w:r>
        </w:p>
      </w:tc>
    </w:tr>
  </w:tbl>
  <w:p w:rsidR="005E3356" w:rsidRPr="001A1BF6" w:rsidRDefault="005E3356">
    <w:pPr>
      <w:pStyle w:val="Mellemrum"/>
      <w:rPr>
        <w:sz w:val="8"/>
        <w:szCs w:val="8"/>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2485"/>
      <w:gridCol w:w="778"/>
      <w:gridCol w:w="4837"/>
      <w:gridCol w:w="2534"/>
    </w:tblGrid>
    <w:tr w:rsidR="00767265" w:rsidTr="00221B1E">
      <w:trPr>
        <w:cantSplit/>
      </w:trPr>
      <w:tc>
        <w:tcPr>
          <w:tcW w:w="8100" w:type="dxa"/>
          <w:gridSpan w:val="3"/>
          <w:shd w:val="clear" w:color="auto" w:fill="auto"/>
        </w:tcPr>
        <w:p w:rsidR="00055C6F" w:rsidRPr="00EF2C97" w:rsidRDefault="009C2727" w:rsidP="00055C6F">
          <w:pPr>
            <w:pStyle w:val="Overskrift2"/>
            <w:numPr>
              <w:ilvl w:val="0"/>
              <w:numId w:val="0"/>
            </w:numPr>
            <w:spacing w:before="0"/>
            <w:rPr>
              <w:rFonts w:ascii="Calibri" w:hAnsi="Calibri" w:cs="Arial"/>
              <w:sz w:val="20"/>
            </w:rPr>
          </w:pPr>
          <w:r w:rsidRPr="00EF2C97">
            <w:rPr>
              <w:rFonts w:ascii="Calibri" w:hAnsi="Calibri" w:cs="Arial"/>
              <w:sz w:val="20"/>
            </w:rPr>
            <w:t>Hjælpeskema til egenkontrol ved</w:t>
          </w:r>
          <w:r w:rsidR="00055C6F" w:rsidRPr="00EF2C97">
            <w:rPr>
              <w:rFonts w:ascii="Calibri" w:hAnsi="Calibri" w:cs="Arial"/>
              <w:sz w:val="20"/>
            </w:rPr>
            <w:t xml:space="preserve">: </w:t>
          </w:r>
          <w:r w:rsidRPr="00EF2C97">
            <w:rPr>
              <w:rFonts w:ascii="Calibri" w:hAnsi="Calibri" w:cs="Arial"/>
              <w:sz w:val="20"/>
            </w:rPr>
            <w:t xml:space="preserve"> </w:t>
          </w:r>
        </w:p>
        <w:p w:rsidR="00055C6F" w:rsidRPr="00EF2C97" w:rsidRDefault="00055C6F" w:rsidP="00055C6F">
          <w:pPr>
            <w:pStyle w:val="Overskrift2"/>
            <w:numPr>
              <w:ilvl w:val="0"/>
              <w:numId w:val="0"/>
            </w:numPr>
            <w:spacing w:before="0" w:after="0"/>
            <w:rPr>
              <w:rFonts w:ascii="Calibri" w:hAnsi="Calibri"/>
              <w:color w:val="000000"/>
              <w:sz w:val="20"/>
            </w:rPr>
          </w:pPr>
          <w:r w:rsidRPr="00EF2C97">
            <w:rPr>
              <w:rFonts w:ascii="Calibri" w:hAnsi="Calibri" w:cs="Arial"/>
              <w:sz w:val="20"/>
            </w:rPr>
            <w:t xml:space="preserve">1:  </w:t>
          </w:r>
          <w:r w:rsidR="009C2727" w:rsidRPr="00EF2C97">
            <w:rPr>
              <w:rFonts w:ascii="Calibri" w:hAnsi="Calibri" w:cs="Arial"/>
              <w:sz w:val="20"/>
            </w:rPr>
            <w:t>m</w:t>
          </w:r>
          <w:r w:rsidR="00767265" w:rsidRPr="00EF2C97">
            <w:rPr>
              <w:rFonts w:ascii="Calibri" w:hAnsi="Calibri" w:cs="Arial"/>
              <w:sz w:val="20"/>
            </w:rPr>
            <w:t xml:space="preserve">ellemliggende syn på erhvervsfartøjer med </w:t>
          </w:r>
          <w:r w:rsidR="00221B1E" w:rsidRPr="00EF2C97">
            <w:rPr>
              <w:rFonts w:ascii="Calibri" w:hAnsi="Calibri"/>
              <w:color w:val="000000"/>
              <w:sz w:val="20"/>
            </w:rPr>
            <w:t>d</w:t>
          </w:r>
          <w:r w:rsidR="009C2727" w:rsidRPr="00EF2C97">
            <w:rPr>
              <w:rFonts w:ascii="Calibri" w:hAnsi="Calibri"/>
              <w:color w:val="000000"/>
              <w:sz w:val="20"/>
            </w:rPr>
            <w:t>imen</w:t>
          </w:r>
          <w:r w:rsidR="00664C52" w:rsidRPr="00EF2C97">
            <w:rPr>
              <w:rFonts w:ascii="Calibri" w:hAnsi="Calibri"/>
              <w:color w:val="000000"/>
              <w:sz w:val="20"/>
            </w:rPr>
            <w:t xml:space="preserve">sionstal </w:t>
          </w:r>
          <w:r w:rsidRPr="00EF2C97">
            <w:rPr>
              <w:rFonts w:ascii="Calibri" w:hAnsi="Calibri"/>
              <w:color w:val="000000"/>
              <w:sz w:val="20"/>
            </w:rPr>
            <w:t xml:space="preserve">på </w:t>
          </w:r>
          <w:r w:rsidR="00664C52" w:rsidRPr="00EF2C97">
            <w:rPr>
              <w:rFonts w:ascii="Calibri" w:hAnsi="Calibri"/>
              <w:color w:val="000000"/>
              <w:sz w:val="20"/>
            </w:rPr>
            <w:t xml:space="preserve">20 </w:t>
          </w:r>
          <w:r w:rsidR="000A5972">
            <w:rPr>
              <w:rFonts w:ascii="Calibri" w:hAnsi="Calibri"/>
              <w:color w:val="000000"/>
              <w:sz w:val="20"/>
            </w:rPr>
            <w:t xml:space="preserve">til </w:t>
          </w:r>
          <w:r w:rsidRPr="00EF2C97">
            <w:rPr>
              <w:rFonts w:ascii="Calibri" w:hAnsi="Calibri"/>
              <w:color w:val="000000"/>
              <w:sz w:val="20"/>
            </w:rPr>
            <w:t>100 og med længde under 15</w:t>
          </w:r>
          <w:r w:rsidR="000A5972">
            <w:rPr>
              <w:rFonts w:ascii="Calibri" w:hAnsi="Calibri"/>
              <w:color w:val="000000"/>
              <w:sz w:val="20"/>
            </w:rPr>
            <w:t xml:space="preserve"> m</w:t>
          </w:r>
          <w:r w:rsidRPr="00EF2C97">
            <w:rPr>
              <w:rFonts w:ascii="Calibri" w:hAnsi="Calibri"/>
              <w:color w:val="000000"/>
              <w:sz w:val="20"/>
            </w:rPr>
            <w:t xml:space="preserve">, </w:t>
          </w:r>
          <w:r w:rsidRPr="00EF2C97">
            <w:rPr>
              <w:rFonts w:ascii="Calibri" w:hAnsi="Calibri" w:cs="Arial"/>
              <w:sz w:val="20"/>
            </w:rPr>
            <w:t>der medtager indtil 12 passagerer</w:t>
          </w:r>
        </w:p>
        <w:p w:rsidR="009C2727" w:rsidRPr="00221B1E" w:rsidRDefault="00055C6F" w:rsidP="00055C6F">
          <w:pPr>
            <w:pStyle w:val="Overskrift2"/>
            <w:numPr>
              <w:ilvl w:val="0"/>
              <w:numId w:val="0"/>
            </w:numPr>
            <w:spacing w:before="0" w:after="0"/>
            <w:rPr>
              <w:rFonts w:ascii="Calibri" w:hAnsi="Calibri" w:cs="Arial"/>
              <w:sz w:val="22"/>
              <w:szCs w:val="22"/>
            </w:rPr>
          </w:pPr>
          <w:r w:rsidRPr="00EF2C97">
            <w:rPr>
              <w:rFonts w:ascii="Calibri" w:hAnsi="Calibri" w:cs="Arial"/>
              <w:sz w:val="20"/>
            </w:rPr>
            <w:t xml:space="preserve">2:  mellemliggende syn på erhvervsfartøjer med </w:t>
          </w:r>
          <w:r w:rsidRPr="00EF2C97">
            <w:rPr>
              <w:rFonts w:ascii="Calibri" w:hAnsi="Calibri"/>
              <w:color w:val="000000"/>
              <w:sz w:val="20"/>
            </w:rPr>
            <w:t xml:space="preserve">dimensionstal under 20, men med </w:t>
          </w:r>
          <w:r w:rsidR="00A95189">
            <w:rPr>
              <w:rFonts w:ascii="Calibri" w:hAnsi="Calibri"/>
              <w:color w:val="000000"/>
              <w:sz w:val="20"/>
            </w:rPr>
            <w:t>fremdrivnings</w:t>
          </w:r>
          <w:r w:rsidRPr="00EF2C97">
            <w:rPr>
              <w:rFonts w:ascii="Calibri" w:hAnsi="Calibri"/>
              <w:color w:val="000000"/>
              <w:sz w:val="20"/>
            </w:rPr>
            <w:t xml:space="preserve">effekt over 100 kW, </w:t>
          </w:r>
          <w:r w:rsidR="00767265" w:rsidRPr="00EF2C97">
            <w:rPr>
              <w:rFonts w:ascii="Calibri" w:hAnsi="Calibri" w:cs="Arial"/>
              <w:sz w:val="20"/>
            </w:rPr>
            <w:t xml:space="preserve">der medtager indtil 12 </w:t>
          </w:r>
          <w:r w:rsidRPr="00EF2C97">
            <w:rPr>
              <w:rFonts w:ascii="Calibri" w:hAnsi="Calibri" w:cs="Arial"/>
              <w:sz w:val="20"/>
            </w:rPr>
            <w:t>passagerer</w:t>
          </w:r>
        </w:p>
      </w:tc>
      <w:tc>
        <w:tcPr>
          <w:tcW w:w="2534" w:type="dxa"/>
          <w:vMerge w:val="restart"/>
          <w:shd w:val="clear" w:color="auto" w:fill="auto"/>
          <w:vAlign w:val="center"/>
        </w:tcPr>
        <w:p w:rsidR="00767265" w:rsidRPr="00845E42" w:rsidRDefault="00A42F0C" w:rsidP="00221B1E">
          <w:pPr>
            <w:pStyle w:val="Sidehoved"/>
            <w:rPr>
              <w:rFonts w:ascii="Arial Black" w:hAnsi="Arial Black"/>
              <w:b/>
              <w:iCs/>
              <w:sz w:val="24"/>
              <w:szCs w:val="24"/>
              <w14:shadow w14:blurRad="50800" w14:dist="38100" w14:dir="2700000" w14:sx="100000" w14:sy="100000" w14:kx="0" w14:ky="0" w14:algn="tl">
                <w14:srgbClr w14:val="000000">
                  <w14:alpha w14:val="60000"/>
                </w14:srgbClr>
              </w14:shadow>
            </w:rPr>
          </w:pPr>
          <w:r>
            <w:rPr>
              <w:rFonts w:ascii="Arial Black" w:hAnsi="Arial Black"/>
              <w:b/>
              <w:iCs/>
              <w:sz w:val="24"/>
              <w:szCs w:val="24"/>
              <w:lang w:val="fo-FO" w:eastAsia="fo-FO"/>
              <w14:shadow w14:blurRad="50800" w14:dist="38100" w14:dir="2700000" w14:sx="100000" w14:sy="100000" w14:kx="0" w14:ky="0" w14:algn="tl">
                <w14:srgbClr w14:val="000000">
                  <w14:alpha w14:val="60000"/>
                </w14:srgbClr>
              </w14:shadow>
            </w:rPr>
            <w:drawing>
              <wp:inline distT="0" distB="0" distL="0" distR="0" wp14:anchorId="5D2AE1BF">
                <wp:extent cx="1518759" cy="299923"/>
                <wp:effectExtent l="0" t="0" r="5715"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237" cy="311274"/>
                        </a:xfrm>
                        <a:prstGeom prst="rect">
                          <a:avLst/>
                        </a:prstGeom>
                        <a:noFill/>
                      </pic:spPr>
                    </pic:pic>
                  </a:graphicData>
                </a:graphic>
              </wp:inline>
            </w:drawing>
          </w:r>
        </w:p>
      </w:tc>
    </w:tr>
    <w:tr w:rsidR="00767265" w:rsidTr="00115E8E">
      <w:trPr>
        <w:cantSplit/>
      </w:trPr>
      <w:tc>
        <w:tcPr>
          <w:tcW w:w="3263" w:type="dxa"/>
          <w:gridSpan w:val="2"/>
          <w:shd w:val="clear" w:color="auto" w:fill="auto"/>
        </w:tcPr>
        <w:p w:rsidR="00767265" w:rsidRPr="00221B1E" w:rsidRDefault="00767265">
          <w:pPr>
            <w:pStyle w:val="Sidehoveddata"/>
            <w:jc w:val="left"/>
          </w:pPr>
          <w:r w:rsidRPr="00221B1E">
            <w:t>Regelv</w:t>
          </w:r>
          <w:r w:rsidR="00A42F0C">
            <w:t>ærk: Fráboðan</w:t>
          </w:r>
          <w:r w:rsidRPr="00221B1E">
            <w:t xml:space="preserve"> F </w:t>
          </w:r>
        </w:p>
      </w:tc>
      <w:tc>
        <w:tcPr>
          <w:tcW w:w="4837" w:type="dxa"/>
          <w:shd w:val="clear" w:color="auto" w:fill="auto"/>
        </w:tcPr>
        <w:p w:rsidR="00767265" w:rsidRPr="00221B1E" w:rsidRDefault="00A42F0C" w:rsidP="00A42F0C">
          <w:pPr>
            <w:pStyle w:val="Sidehoveddata"/>
            <w:jc w:val="left"/>
          </w:pPr>
          <w:r>
            <w:t>Dygdarhondbók</w:t>
          </w:r>
          <w:r w:rsidR="00482D17">
            <w:fldChar w:fldCharType="begin"/>
          </w:r>
          <w:r w:rsidR="00482D17">
            <w:instrText xml:space="preserve"> FILENAME  \p  \* MERGEFORMAT </w:instrText>
          </w:r>
          <w:r w:rsidR="00482D17">
            <w:fldChar w:fldCharType="separate"/>
          </w:r>
          <w:r w:rsidR="00482D17">
            <w:fldChar w:fldCharType="end"/>
          </w:r>
        </w:p>
      </w:tc>
      <w:tc>
        <w:tcPr>
          <w:tcW w:w="2534" w:type="dxa"/>
          <w:vMerge/>
          <w:shd w:val="clear" w:color="auto" w:fill="auto"/>
        </w:tcPr>
        <w:p w:rsidR="00767265" w:rsidRDefault="00767265" w:rsidP="00510874">
          <w:pPr>
            <w:pStyle w:val="Sidehoveddata"/>
            <w:jc w:val="left"/>
          </w:pPr>
        </w:p>
      </w:tc>
    </w:tr>
    <w:tr w:rsidR="00767265" w:rsidTr="00115E8E">
      <w:trPr>
        <w:cantSplit/>
      </w:trPr>
      <w:tc>
        <w:tcPr>
          <w:tcW w:w="2485" w:type="dxa"/>
          <w:shd w:val="clear" w:color="auto" w:fill="auto"/>
        </w:tcPr>
        <w:p w:rsidR="00767265" w:rsidRPr="00221B1E" w:rsidRDefault="00A42F0C" w:rsidP="00221B1E">
          <w:pPr>
            <w:pStyle w:val="Sidehoveddata"/>
            <w:jc w:val="left"/>
          </w:pPr>
          <w:r>
            <w:t>Udarbejdet af: FMA</w:t>
          </w:r>
        </w:p>
      </w:tc>
      <w:tc>
        <w:tcPr>
          <w:tcW w:w="778" w:type="dxa"/>
          <w:shd w:val="clear" w:color="auto" w:fill="auto"/>
        </w:tcPr>
        <w:p w:rsidR="00767265" w:rsidRPr="00221B1E" w:rsidRDefault="00767265">
          <w:pPr>
            <w:pStyle w:val="Sidehoveddata"/>
            <w:jc w:val="left"/>
          </w:pPr>
        </w:p>
      </w:tc>
      <w:tc>
        <w:tcPr>
          <w:tcW w:w="4837" w:type="dxa"/>
          <w:shd w:val="clear" w:color="auto" w:fill="auto"/>
        </w:tcPr>
        <w:p w:rsidR="00767265" w:rsidRPr="00221B1E" w:rsidRDefault="00221B1E" w:rsidP="000A5972">
          <w:pPr>
            <w:pStyle w:val="Sidehoveddata"/>
            <w:jc w:val="left"/>
          </w:pPr>
          <w:r>
            <w:rPr>
              <w:lang w:val="de-DE"/>
            </w:rPr>
            <w:t xml:space="preserve">Version: </w:t>
          </w:r>
          <w:r w:rsidR="001E7B7B">
            <w:rPr>
              <w:lang w:val="de-DE"/>
            </w:rPr>
            <w:fldChar w:fldCharType="begin"/>
          </w:r>
          <w:r w:rsidR="000A5972">
            <w:rPr>
              <w:lang w:val="de-DE"/>
            </w:rPr>
            <w:instrText xml:space="preserve"> DATE  \@ "dd.MM.yyyy HH:mm:ss"  \* MERGEFORMAT </w:instrText>
          </w:r>
          <w:r w:rsidR="001E7B7B">
            <w:rPr>
              <w:lang w:val="de-DE"/>
            </w:rPr>
            <w:fldChar w:fldCharType="separate"/>
          </w:r>
          <w:r w:rsidR="00A42F0C">
            <w:rPr>
              <w:lang w:val="de-DE"/>
            </w:rPr>
            <w:t>30.09.2019 16:14:53</w:t>
          </w:r>
          <w:r w:rsidR="001E7B7B">
            <w:rPr>
              <w:lang w:val="de-DE"/>
            </w:rPr>
            <w:fldChar w:fldCharType="end"/>
          </w:r>
        </w:p>
      </w:tc>
      <w:tc>
        <w:tcPr>
          <w:tcW w:w="2534" w:type="dxa"/>
          <w:vMerge/>
          <w:shd w:val="clear" w:color="auto" w:fill="auto"/>
        </w:tcPr>
        <w:p w:rsidR="00767265" w:rsidRDefault="00767265">
          <w:pPr>
            <w:pStyle w:val="Sidehoveddata"/>
            <w:jc w:val="left"/>
            <w:rPr>
              <w:lang w:val="de-DE"/>
            </w:rPr>
          </w:pPr>
        </w:p>
      </w:tc>
    </w:tr>
  </w:tbl>
  <w:p w:rsidR="001D305B" w:rsidRDefault="001D305B">
    <w:pPr>
      <w:pStyle w:val="Sidehoved2"/>
      <w:tabs>
        <w:tab w:val="clear" w:pos="3119"/>
        <w:tab w:val="clear" w:pos="4819"/>
        <w:tab w:val="clear" w:pos="9638"/>
      </w:tabs>
      <w:spacing w:before="0"/>
      <w:rPr>
        <w:rFonts w:ascii="Times New Roman" w:hAnsi="Times New Roman"/>
        <w:noProof w:val="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D1CA4"/>
    <w:multiLevelType w:val="multilevel"/>
    <w:tmpl w:val="B888DF48"/>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D8C35DA"/>
    <w:multiLevelType w:val="singleLevel"/>
    <w:tmpl w:val="8C96F436"/>
    <w:lvl w:ilvl="0">
      <w:start w:val="1"/>
      <w:numFmt w:val="decimal"/>
      <w:pStyle w:val="Overskrift9"/>
      <w:lvlText w:val="Tabel # %1: "/>
      <w:lvlJc w:val="center"/>
      <w:pPr>
        <w:tabs>
          <w:tab w:val="num" w:pos="1368"/>
        </w:tabs>
        <w:ind w:left="360" w:hanging="7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80"/>
    <w:rsid w:val="000042FF"/>
    <w:rsid w:val="00006DDA"/>
    <w:rsid w:val="0002227C"/>
    <w:rsid w:val="00023540"/>
    <w:rsid w:val="00033829"/>
    <w:rsid w:val="0003440E"/>
    <w:rsid w:val="00055C6F"/>
    <w:rsid w:val="0008008C"/>
    <w:rsid w:val="00090516"/>
    <w:rsid w:val="000A5972"/>
    <w:rsid w:val="000B261A"/>
    <w:rsid w:val="000C7C71"/>
    <w:rsid w:val="000D0923"/>
    <w:rsid w:val="000D0DA7"/>
    <w:rsid w:val="000E5640"/>
    <w:rsid w:val="00115E8E"/>
    <w:rsid w:val="0013432C"/>
    <w:rsid w:val="00157B69"/>
    <w:rsid w:val="0016184F"/>
    <w:rsid w:val="00162EF4"/>
    <w:rsid w:val="00187921"/>
    <w:rsid w:val="001A1BF6"/>
    <w:rsid w:val="001A3C65"/>
    <w:rsid w:val="001B7845"/>
    <w:rsid w:val="001D305B"/>
    <w:rsid w:val="001E7B7B"/>
    <w:rsid w:val="001F3F80"/>
    <w:rsid w:val="00221B1E"/>
    <w:rsid w:val="002457CD"/>
    <w:rsid w:val="002776BB"/>
    <w:rsid w:val="002963E3"/>
    <w:rsid w:val="002B70F4"/>
    <w:rsid w:val="002C6A45"/>
    <w:rsid w:val="0031103C"/>
    <w:rsid w:val="0034735B"/>
    <w:rsid w:val="0035626F"/>
    <w:rsid w:val="00391E0E"/>
    <w:rsid w:val="00393E8F"/>
    <w:rsid w:val="003A0DBF"/>
    <w:rsid w:val="003A756B"/>
    <w:rsid w:val="003C4F37"/>
    <w:rsid w:val="003F0977"/>
    <w:rsid w:val="003F37BF"/>
    <w:rsid w:val="003F70BD"/>
    <w:rsid w:val="00477C93"/>
    <w:rsid w:val="00482D17"/>
    <w:rsid w:val="004A74BA"/>
    <w:rsid w:val="004B572C"/>
    <w:rsid w:val="004E25F0"/>
    <w:rsid w:val="00510874"/>
    <w:rsid w:val="005400CE"/>
    <w:rsid w:val="0054577C"/>
    <w:rsid w:val="005520FD"/>
    <w:rsid w:val="00554D26"/>
    <w:rsid w:val="005701D7"/>
    <w:rsid w:val="00574210"/>
    <w:rsid w:val="00577D3F"/>
    <w:rsid w:val="00582165"/>
    <w:rsid w:val="005B0B87"/>
    <w:rsid w:val="005D0764"/>
    <w:rsid w:val="005E3356"/>
    <w:rsid w:val="005F1EBC"/>
    <w:rsid w:val="00604016"/>
    <w:rsid w:val="00612E02"/>
    <w:rsid w:val="00622ABE"/>
    <w:rsid w:val="00635AD2"/>
    <w:rsid w:val="00664C52"/>
    <w:rsid w:val="00676409"/>
    <w:rsid w:val="006C1C91"/>
    <w:rsid w:val="006E5EF8"/>
    <w:rsid w:val="00724659"/>
    <w:rsid w:val="007515A1"/>
    <w:rsid w:val="00767265"/>
    <w:rsid w:val="00783762"/>
    <w:rsid w:val="00793780"/>
    <w:rsid w:val="007D564D"/>
    <w:rsid w:val="007F70C1"/>
    <w:rsid w:val="00817CFD"/>
    <w:rsid w:val="00845E42"/>
    <w:rsid w:val="00866628"/>
    <w:rsid w:val="00883381"/>
    <w:rsid w:val="008E5CC2"/>
    <w:rsid w:val="00931489"/>
    <w:rsid w:val="009330AB"/>
    <w:rsid w:val="00954EB0"/>
    <w:rsid w:val="00971D47"/>
    <w:rsid w:val="0098047C"/>
    <w:rsid w:val="0098362B"/>
    <w:rsid w:val="009836E0"/>
    <w:rsid w:val="00985D94"/>
    <w:rsid w:val="00986AFB"/>
    <w:rsid w:val="00994F12"/>
    <w:rsid w:val="009B56F4"/>
    <w:rsid w:val="009C2727"/>
    <w:rsid w:val="009D1B08"/>
    <w:rsid w:val="009E68B8"/>
    <w:rsid w:val="00A42F0C"/>
    <w:rsid w:val="00A47538"/>
    <w:rsid w:val="00A57C23"/>
    <w:rsid w:val="00A62B83"/>
    <w:rsid w:val="00A71FC5"/>
    <w:rsid w:val="00A83ADE"/>
    <w:rsid w:val="00A95189"/>
    <w:rsid w:val="00AE3816"/>
    <w:rsid w:val="00AE7D8A"/>
    <w:rsid w:val="00AF49C4"/>
    <w:rsid w:val="00B039B8"/>
    <w:rsid w:val="00B22B9A"/>
    <w:rsid w:val="00B64C32"/>
    <w:rsid w:val="00BE3DF5"/>
    <w:rsid w:val="00BF2F67"/>
    <w:rsid w:val="00BF5903"/>
    <w:rsid w:val="00C17CA9"/>
    <w:rsid w:val="00C454B9"/>
    <w:rsid w:val="00C747C0"/>
    <w:rsid w:val="00C77212"/>
    <w:rsid w:val="00C80B93"/>
    <w:rsid w:val="00C84FDC"/>
    <w:rsid w:val="00C952B6"/>
    <w:rsid w:val="00C97ECC"/>
    <w:rsid w:val="00D01238"/>
    <w:rsid w:val="00D14465"/>
    <w:rsid w:val="00D14BE5"/>
    <w:rsid w:val="00D2518F"/>
    <w:rsid w:val="00D77028"/>
    <w:rsid w:val="00D9153E"/>
    <w:rsid w:val="00DF3D5E"/>
    <w:rsid w:val="00DF43EA"/>
    <w:rsid w:val="00E0088E"/>
    <w:rsid w:val="00E3611B"/>
    <w:rsid w:val="00E54198"/>
    <w:rsid w:val="00E77476"/>
    <w:rsid w:val="00E830CF"/>
    <w:rsid w:val="00EF2C97"/>
    <w:rsid w:val="00EF6A5F"/>
    <w:rsid w:val="00F11EDB"/>
    <w:rsid w:val="00F167CE"/>
    <w:rsid w:val="00F75F45"/>
    <w:rsid w:val="00F81585"/>
    <w:rsid w:val="00F8683B"/>
    <w:rsid w:val="00F941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7F33EE44"/>
  <w15:docId w15:val="{2A1F02A9-0860-4D70-816A-A3FE0F54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32"/>
    <w:pPr>
      <w:spacing w:after="120"/>
    </w:pPr>
  </w:style>
  <w:style w:type="paragraph" w:styleId="Overskrift1">
    <w:name w:val="heading 1"/>
    <w:basedOn w:val="Normal"/>
    <w:next w:val="Brdtekst"/>
    <w:qFormat/>
    <w:rsid w:val="00B64C32"/>
    <w:pPr>
      <w:keepNext/>
      <w:numPr>
        <w:numId w:val="2"/>
      </w:numPr>
      <w:pBdr>
        <w:bottom w:val="single" w:sz="4" w:space="1" w:color="auto"/>
      </w:pBdr>
      <w:spacing w:before="240" w:after="60"/>
      <w:outlineLvl w:val="0"/>
    </w:pPr>
    <w:rPr>
      <w:rFonts w:ascii="Arial" w:hAnsi="Arial"/>
      <w:b/>
      <w:smallCaps/>
      <w:kern w:val="28"/>
      <w:sz w:val="32"/>
    </w:rPr>
  </w:style>
  <w:style w:type="paragraph" w:styleId="Overskrift2">
    <w:name w:val="heading 2"/>
    <w:basedOn w:val="Normal"/>
    <w:next w:val="Brdtekst"/>
    <w:qFormat/>
    <w:rsid w:val="00B64C32"/>
    <w:pPr>
      <w:keepNext/>
      <w:numPr>
        <w:ilvl w:val="1"/>
        <w:numId w:val="2"/>
      </w:numPr>
      <w:spacing w:before="240"/>
      <w:ind w:left="0" w:firstLine="0"/>
      <w:outlineLvl w:val="1"/>
    </w:pPr>
    <w:rPr>
      <w:rFonts w:ascii="Arial" w:hAnsi="Arial"/>
      <w:sz w:val="28"/>
    </w:rPr>
  </w:style>
  <w:style w:type="paragraph" w:styleId="Overskrift3">
    <w:name w:val="heading 3"/>
    <w:basedOn w:val="Normal"/>
    <w:next w:val="Brdtekst"/>
    <w:qFormat/>
    <w:rsid w:val="00B64C32"/>
    <w:pPr>
      <w:keepNext/>
      <w:numPr>
        <w:ilvl w:val="2"/>
        <w:numId w:val="2"/>
      </w:numPr>
      <w:tabs>
        <w:tab w:val="clear" w:pos="1440"/>
        <w:tab w:val="num" w:pos="851"/>
      </w:tabs>
      <w:spacing w:before="240"/>
      <w:ind w:left="0" w:firstLine="0"/>
      <w:outlineLvl w:val="2"/>
    </w:pPr>
    <w:rPr>
      <w:rFonts w:ascii="Arial" w:hAnsi="Arial"/>
      <w:smallCaps/>
      <w:sz w:val="24"/>
    </w:rPr>
  </w:style>
  <w:style w:type="paragraph" w:styleId="Overskrift4">
    <w:name w:val="heading 4"/>
    <w:basedOn w:val="Normal"/>
    <w:next w:val="Brdtekst"/>
    <w:qFormat/>
    <w:rsid w:val="00B64C32"/>
    <w:pPr>
      <w:keepNext/>
      <w:jc w:val="center"/>
      <w:outlineLvl w:val="3"/>
    </w:pPr>
    <w:rPr>
      <w:b/>
    </w:rPr>
  </w:style>
  <w:style w:type="paragraph" w:styleId="Overskrift5">
    <w:name w:val="heading 5"/>
    <w:basedOn w:val="Normal"/>
    <w:next w:val="Normal"/>
    <w:qFormat/>
    <w:rsid w:val="00B64C32"/>
    <w:pPr>
      <w:keepNext/>
      <w:tabs>
        <w:tab w:val="left" w:pos="3402"/>
      </w:tabs>
      <w:ind w:left="4536" w:hanging="2268"/>
      <w:outlineLvl w:val="4"/>
    </w:pPr>
    <w:rPr>
      <w:i/>
    </w:rPr>
  </w:style>
  <w:style w:type="paragraph" w:styleId="Overskrift6">
    <w:name w:val="heading 6"/>
    <w:basedOn w:val="Normal"/>
    <w:next w:val="Normal"/>
    <w:qFormat/>
    <w:rsid w:val="00B64C32"/>
    <w:pPr>
      <w:keepNext/>
      <w:ind w:left="4536" w:hanging="2268"/>
      <w:outlineLvl w:val="5"/>
    </w:pPr>
    <w:rPr>
      <w:b/>
    </w:rPr>
  </w:style>
  <w:style w:type="paragraph" w:styleId="Overskrift7">
    <w:name w:val="heading 7"/>
    <w:basedOn w:val="Normal"/>
    <w:next w:val="Normal"/>
    <w:qFormat/>
    <w:rsid w:val="00B64C32"/>
    <w:pPr>
      <w:numPr>
        <w:ilvl w:val="6"/>
        <w:numId w:val="1"/>
      </w:numPr>
      <w:spacing w:before="240" w:after="60"/>
      <w:outlineLvl w:val="6"/>
    </w:pPr>
    <w:rPr>
      <w:rFonts w:ascii="Arial" w:hAnsi="Arial"/>
    </w:rPr>
  </w:style>
  <w:style w:type="paragraph" w:styleId="Overskrift8">
    <w:name w:val="heading 8"/>
    <w:basedOn w:val="Normal"/>
    <w:next w:val="Normal"/>
    <w:qFormat/>
    <w:rsid w:val="00B64C32"/>
    <w:pPr>
      <w:numPr>
        <w:ilvl w:val="7"/>
        <w:numId w:val="1"/>
      </w:numPr>
      <w:spacing w:before="240" w:after="60"/>
      <w:outlineLvl w:val="7"/>
    </w:pPr>
    <w:rPr>
      <w:rFonts w:ascii="Arial" w:hAnsi="Arial"/>
      <w:i/>
    </w:rPr>
  </w:style>
  <w:style w:type="paragraph" w:styleId="Overskrift9">
    <w:name w:val="heading 9"/>
    <w:basedOn w:val="Normal"/>
    <w:next w:val="Normal"/>
    <w:qFormat/>
    <w:rsid w:val="00B64C32"/>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64C32"/>
    <w:rPr>
      <w:sz w:val="24"/>
    </w:rPr>
  </w:style>
  <w:style w:type="paragraph" w:styleId="Sidehoved">
    <w:name w:val="header"/>
    <w:basedOn w:val="Normal"/>
    <w:rsid w:val="00B64C32"/>
    <w:pPr>
      <w:tabs>
        <w:tab w:val="right" w:pos="3119"/>
        <w:tab w:val="center" w:pos="4819"/>
        <w:tab w:val="right" w:pos="9638"/>
      </w:tabs>
      <w:spacing w:before="60" w:after="0"/>
    </w:pPr>
    <w:rPr>
      <w:rFonts w:ascii="Arial" w:hAnsi="Arial"/>
      <w:i/>
      <w:noProof/>
      <w:sz w:val="16"/>
    </w:rPr>
  </w:style>
  <w:style w:type="paragraph" w:styleId="Sidefod">
    <w:name w:val="footer"/>
    <w:basedOn w:val="Normal"/>
    <w:rsid w:val="00B64C32"/>
    <w:pPr>
      <w:pBdr>
        <w:top w:val="single" w:sz="4" w:space="1" w:color="auto"/>
      </w:pBdr>
      <w:tabs>
        <w:tab w:val="center" w:pos="4819"/>
        <w:tab w:val="right" w:pos="9638"/>
      </w:tabs>
      <w:jc w:val="center"/>
    </w:pPr>
    <w:rPr>
      <w:rFonts w:ascii="Arial" w:hAnsi="Arial"/>
      <w:noProof/>
    </w:rPr>
  </w:style>
  <w:style w:type="paragraph" w:customStyle="1" w:styleId="Regeltekst-niveau2">
    <w:name w:val="Regeltekst - niveau 2"/>
    <w:basedOn w:val="Normal"/>
    <w:rsid w:val="00B64C32"/>
    <w:pPr>
      <w:tabs>
        <w:tab w:val="left" w:pos="1134"/>
      </w:tabs>
      <w:spacing w:after="112" w:line="225" w:lineRule="exact"/>
      <w:ind w:left="1134" w:hanging="397"/>
      <w:jc w:val="both"/>
    </w:pPr>
    <w:rPr>
      <w:sz w:val="22"/>
    </w:rPr>
  </w:style>
  <w:style w:type="character" w:styleId="Hyperlink">
    <w:name w:val="Hyperlink"/>
    <w:basedOn w:val="Standardskrifttypeiafsnit"/>
    <w:rsid w:val="00B64C32"/>
    <w:rPr>
      <w:color w:val="0000FF"/>
      <w:u w:val="single"/>
    </w:rPr>
  </w:style>
  <w:style w:type="paragraph" w:customStyle="1" w:styleId="Sidehovedoverskrift">
    <w:name w:val="Sidehoved overskrift"/>
    <w:basedOn w:val="Sidehoved"/>
    <w:rsid w:val="00B64C32"/>
    <w:pPr>
      <w:outlineLvl w:val="0"/>
    </w:pPr>
    <w:rPr>
      <w:b/>
      <w:i w:val="0"/>
      <w:smallCaps/>
      <w:spacing w:val="50"/>
      <w:sz w:val="36"/>
    </w:rPr>
  </w:style>
  <w:style w:type="paragraph" w:styleId="Indholdsfortegnelse1">
    <w:name w:val="toc 1"/>
    <w:basedOn w:val="Normal"/>
    <w:next w:val="Normal"/>
    <w:autoRedefine/>
    <w:semiHidden/>
    <w:rsid w:val="00B64C32"/>
    <w:pPr>
      <w:spacing w:after="0"/>
    </w:pPr>
    <w:rPr>
      <w:sz w:val="22"/>
    </w:rPr>
  </w:style>
  <w:style w:type="paragraph" w:styleId="Dokumentoversigt">
    <w:name w:val="Document Map"/>
    <w:basedOn w:val="Normal"/>
    <w:semiHidden/>
    <w:rsid w:val="00B64C32"/>
    <w:pPr>
      <w:shd w:val="clear" w:color="auto" w:fill="000080"/>
    </w:pPr>
    <w:rPr>
      <w:rFonts w:ascii="Tahoma" w:hAnsi="Tahoma"/>
    </w:rPr>
  </w:style>
  <w:style w:type="paragraph" w:customStyle="1" w:styleId="Sidehoveddata">
    <w:name w:val="Sidehoved data"/>
    <w:basedOn w:val="Sidehoved"/>
    <w:rsid w:val="00B64C32"/>
    <w:pPr>
      <w:jc w:val="right"/>
    </w:pPr>
    <w:rPr>
      <w:i w:val="0"/>
    </w:rPr>
  </w:style>
  <w:style w:type="paragraph" w:customStyle="1" w:styleId="Tabeltitel">
    <w:name w:val="Tabeltitel"/>
    <w:basedOn w:val="Normal"/>
    <w:next w:val="Brdtekst"/>
    <w:rsid w:val="00B64C32"/>
    <w:pPr>
      <w:tabs>
        <w:tab w:val="num" w:pos="1368"/>
      </w:tabs>
      <w:spacing w:before="120"/>
      <w:ind w:left="567" w:right="567"/>
      <w:jc w:val="center"/>
    </w:pPr>
    <w:rPr>
      <w:rFonts w:ascii="Arial" w:hAnsi="Arial"/>
      <w:sz w:val="24"/>
    </w:rPr>
  </w:style>
  <w:style w:type="paragraph" w:styleId="Undertitel">
    <w:name w:val="Subtitle"/>
    <w:basedOn w:val="Normal"/>
    <w:qFormat/>
    <w:rsid w:val="00B64C32"/>
    <w:pPr>
      <w:spacing w:after="60"/>
      <w:jc w:val="center"/>
      <w:outlineLvl w:val="1"/>
    </w:pPr>
    <w:rPr>
      <w:rFonts w:ascii="Arial" w:hAnsi="Arial"/>
      <w:sz w:val="24"/>
    </w:rPr>
  </w:style>
  <w:style w:type="paragraph" w:styleId="Titel">
    <w:name w:val="Title"/>
    <w:basedOn w:val="Normal"/>
    <w:qFormat/>
    <w:rsid w:val="00B64C32"/>
    <w:pPr>
      <w:spacing w:before="240" w:after="60"/>
      <w:jc w:val="center"/>
      <w:outlineLvl w:val="0"/>
    </w:pPr>
    <w:rPr>
      <w:rFonts w:ascii="Arial" w:hAnsi="Arial"/>
      <w:b/>
      <w:kern w:val="28"/>
      <w:sz w:val="32"/>
    </w:rPr>
  </w:style>
  <w:style w:type="paragraph" w:customStyle="1" w:styleId="Regeltekst-niveau1">
    <w:name w:val="Regeltekst - niveau 1"/>
    <w:basedOn w:val="Normal"/>
    <w:rsid w:val="00B64C32"/>
    <w:pPr>
      <w:tabs>
        <w:tab w:val="left" w:pos="737"/>
      </w:tabs>
      <w:spacing w:after="112" w:line="225" w:lineRule="exact"/>
      <w:ind w:left="737" w:hanging="737"/>
      <w:jc w:val="both"/>
    </w:pPr>
    <w:rPr>
      <w:sz w:val="22"/>
    </w:rPr>
  </w:style>
  <w:style w:type="paragraph" w:styleId="Fodnotetekst">
    <w:name w:val="footnote text"/>
    <w:basedOn w:val="Normal"/>
    <w:semiHidden/>
    <w:rsid w:val="00B64C32"/>
    <w:pPr>
      <w:tabs>
        <w:tab w:val="left" w:pos="284"/>
      </w:tabs>
      <w:spacing w:after="0" w:line="200" w:lineRule="exact"/>
      <w:ind w:left="284" w:hanging="284"/>
      <w:jc w:val="both"/>
    </w:pPr>
    <w:rPr>
      <w:sz w:val="16"/>
    </w:rPr>
  </w:style>
  <w:style w:type="character" w:styleId="Fodnotehenvisning">
    <w:name w:val="footnote reference"/>
    <w:basedOn w:val="Standardskrifttypeiafsnit"/>
    <w:semiHidden/>
    <w:rsid w:val="00B64C32"/>
    <w:rPr>
      <w:vertAlign w:val="superscript"/>
    </w:rPr>
  </w:style>
  <w:style w:type="paragraph" w:customStyle="1" w:styleId="tabelhoveder">
    <w:name w:val="tabel hoveder"/>
    <w:basedOn w:val="Normal"/>
    <w:rsid w:val="00B64C32"/>
    <w:pPr>
      <w:spacing w:before="60" w:after="60"/>
    </w:pPr>
    <w:rPr>
      <w:rFonts w:ascii="Arial" w:hAnsi="Arial"/>
    </w:rPr>
  </w:style>
  <w:style w:type="paragraph" w:customStyle="1" w:styleId="Opstilmat">
    <w:name w:val="Opstil m. at"/>
    <w:basedOn w:val="Normal"/>
    <w:rsid w:val="00B64C32"/>
    <w:pPr>
      <w:spacing w:after="140"/>
      <w:ind w:left="567" w:hanging="567"/>
    </w:pPr>
  </w:style>
  <w:style w:type="paragraph" w:customStyle="1" w:styleId="Opstilmbogstav">
    <w:name w:val="Opstil m. bogstav"/>
    <w:basedOn w:val="Normal"/>
    <w:rsid w:val="00B64C32"/>
    <w:pPr>
      <w:spacing w:after="140"/>
      <w:ind w:left="567" w:hanging="567"/>
    </w:pPr>
  </w:style>
  <w:style w:type="paragraph" w:customStyle="1" w:styleId="Opstilmpind-">
    <w:name w:val="Opstil m. pind -"/>
    <w:basedOn w:val="Normal"/>
    <w:rsid w:val="00B64C32"/>
    <w:pPr>
      <w:spacing w:after="140"/>
      <w:ind w:left="567" w:hanging="567"/>
    </w:pPr>
  </w:style>
  <w:style w:type="paragraph" w:customStyle="1" w:styleId="Vedr">
    <w:name w:val="Vedr"/>
    <w:basedOn w:val="Normal"/>
    <w:rsid w:val="00B64C32"/>
    <w:pPr>
      <w:ind w:left="851" w:hanging="851"/>
    </w:pPr>
    <w:rPr>
      <w:b/>
    </w:rPr>
  </w:style>
  <w:style w:type="paragraph" w:customStyle="1" w:styleId="Opstilmtal">
    <w:name w:val="Opstil m. tal"/>
    <w:basedOn w:val="Normal"/>
    <w:rsid w:val="00B64C32"/>
    <w:pPr>
      <w:spacing w:after="140"/>
      <w:ind w:left="567" w:hanging="567"/>
    </w:pPr>
  </w:style>
  <w:style w:type="paragraph" w:customStyle="1" w:styleId="Sidehoved2">
    <w:name w:val="Sidehoved2"/>
    <w:basedOn w:val="Sidehoved"/>
    <w:rsid w:val="00B64C32"/>
    <w:rPr>
      <w:i w:val="0"/>
    </w:rPr>
  </w:style>
  <w:style w:type="character" w:styleId="Sidetal">
    <w:name w:val="page number"/>
    <w:basedOn w:val="Standardskrifttypeiafsnit"/>
    <w:rsid w:val="00B64C32"/>
  </w:style>
  <w:style w:type="paragraph" w:styleId="Indholdsfortegnelse2">
    <w:name w:val="toc 2"/>
    <w:basedOn w:val="Normal"/>
    <w:next w:val="Normal"/>
    <w:autoRedefine/>
    <w:semiHidden/>
    <w:rsid w:val="00B64C32"/>
    <w:pPr>
      <w:ind w:left="200"/>
    </w:pPr>
  </w:style>
  <w:style w:type="paragraph" w:styleId="Indholdsfortegnelse3">
    <w:name w:val="toc 3"/>
    <w:basedOn w:val="Normal"/>
    <w:next w:val="Normal"/>
    <w:autoRedefine/>
    <w:semiHidden/>
    <w:rsid w:val="00B64C32"/>
    <w:pPr>
      <w:ind w:left="400"/>
    </w:pPr>
  </w:style>
  <w:style w:type="paragraph" w:styleId="Indholdsfortegnelse4">
    <w:name w:val="toc 4"/>
    <w:basedOn w:val="Normal"/>
    <w:next w:val="Normal"/>
    <w:autoRedefine/>
    <w:semiHidden/>
    <w:rsid w:val="00B64C32"/>
    <w:pPr>
      <w:ind w:left="600"/>
    </w:pPr>
  </w:style>
  <w:style w:type="paragraph" w:styleId="Indholdsfortegnelse5">
    <w:name w:val="toc 5"/>
    <w:basedOn w:val="Normal"/>
    <w:next w:val="Normal"/>
    <w:autoRedefine/>
    <w:semiHidden/>
    <w:rsid w:val="00B64C32"/>
    <w:pPr>
      <w:ind w:left="800"/>
    </w:pPr>
  </w:style>
  <w:style w:type="paragraph" w:styleId="Indholdsfortegnelse6">
    <w:name w:val="toc 6"/>
    <w:basedOn w:val="Normal"/>
    <w:next w:val="Normal"/>
    <w:autoRedefine/>
    <w:semiHidden/>
    <w:rsid w:val="00B64C32"/>
    <w:pPr>
      <w:ind w:left="1000"/>
    </w:pPr>
  </w:style>
  <w:style w:type="paragraph" w:styleId="Indholdsfortegnelse7">
    <w:name w:val="toc 7"/>
    <w:basedOn w:val="Normal"/>
    <w:next w:val="Normal"/>
    <w:autoRedefine/>
    <w:semiHidden/>
    <w:rsid w:val="00B64C32"/>
    <w:pPr>
      <w:ind w:left="1200"/>
    </w:pPr>
  </w:style>
  <w:style w:type="paragraph" w:styleId="Indholdsfortegnelse8">
    <w:name w:val="toc 8"/>
    <w:basedOn w:val="Normal"/>
    <w:next w:val="Normal"/>
    <w:autoRedefine/>
    <w:semiHidden/>
    <w:rsid w:val="00B64C32"/>
    <w:pPr>
      <w:ind w:left="1400"/>
    </w:pPr>
  </w:style>
  <w:style w:type="paragraph" w:styleId="Indholdsfortegnelse9">
    <w:name w:val="toc 9"/>
    <w:basedOn w:val="Normal"/>
    <w:next w:val="Normal"/>
    <w:autoRedefine/>
    <w:semiHidden/>
    <w:rsid w:val="00B64C32"/>
    <w:pPr>
      <w:ind w:left="1600"/>
    </w:pPr>
  </w:style>
  <w:style w:type="paragraph" w:customStyle="1" w:styleId="regler">
    <w:name w:val="regler"/>
    <w:basedOn w:val="Sidehoved2"/>
    <w:rsid w:val="00B64C32"/>
    <w:pPr>
      <w:tabs>
        <w:tab w:val="clear" w:pos="3119"/>
        <w:tab w:val="clear" w:pos="4819"/>
        <w:tab w:val="clear" w:pos="9638"/>
      </w:tabs>
      <w:spacing w:before="0" w:after="120" w:line="200" w:lineRule="atLeast"/>
    </w:pPr>
    <w:rPr>
      <w:rFonts w:ascii="Times New Roman" w:hAnsi="Times New Roman"/>
      <w:noProof w:val="0"/>
      <w:sz w:val="18"/>
    </w:rPr>
  </w:style>
  <w:style w:type="paragraph" w:styleId="Modtageradresse">
    <w:name w:val="envelope address"/>
    <w:basedOn w:val="Normal"/>
    <w:rsid w:val="00B64C32"/>
  </w:style>
  <w:style w:type="paragraph" w:styleId="Kommentartekst">
    <w:name w:val="annotation text"/>
    <w:basedOn w:val="Normal"/>
    <w:semiHidden/>
    <w:rsid w:val="00B64C32"/>
    <w:pPr>
      <w:spacing w:after="0"/>
    </w:pPr>
  </w:style>
  <w:style w:type="paragraph" w:styleId="Brdtekst2">
    <w:name w:val="Body Text 2"/>
    <w:basedOn w:val="Normal"/>
    <w:rsid w:val="00B64C32"/>
    <w:pPr>
      <w:spacing w:after="0"/>
    </w:pPr>
    <w:rPr>
      <w:sz w:val="22"/>
    </w:rPr>
  </w:style>
  <w:style w:type="paragraph" w:styleId="Slutnotetekst">
    <w:name w:val="endnote text"/>
    <w:basedOn w:val="Normal"/>
    <w:semiHidden/>
    <w:rsid w:val="00B64C32"/>
  </w:style>
  <w:style w:type="character" w:styleId="Slutnotehenvisning">
    <w:name w:val="endnote reference"/>
    <w:basedOn w:val="Standardskrifttypeiafsnit"/>
    <w:semiHidden/>
    <w:rsid w:val="00B64C32"/>
    <w:rPr>
      <w:vertAlign w:val="superscript"/>
    </w:rPr>
  </w:style>
  <w:style w:type="character" w:styleId="BesgtLink">
    <w:name w:val="FollowedHyperlink"/>
    <w:basedOn w:val="Standardskrifttypeiafsnit"/>
    <w:rsid w:val="00B64C32"/>
    <w:rPr>
      <w:color w:val="800080"/>
      <w:u w:val="single"/>
    </w:rPr>
  </w:style>
  <w:style w:type="paragraph" w:styleId="Billedtekst">
    <w:name w:val="caption"/>
    <w:basedOn w:val="Normal"/>
    <w:next w:val="Normal"/>
    <w:qFormat/>
    <w:rsid w:val="00B64C32"/>
    <w:rPr>
      <w:b/>
      <w:bCs/>
    </w:rPr>
  </w:style>
  <w:style w:type="paragraph" w:customStyle="1" w:styleId="checkskema">
    <w:name w:val="checkskema"/>
    <w:basedOn w:val="Normal"/>
    <w:rsid w:val="00B64C32"/>
    <w:pPr>
      <w:spacing w:after="0"/>
      <w:ind w:left="-57"/>
    </w:pPr>
    <w:rPr>
      <w:szCs w:val="24"/>
    </w:rPr>
  </w:style>
  <w:style w:type="paragraph" w:customStyle="1" w:styleId="Mellemrum">
    <w:name w:val="Mellemrum"/>
    <w:basedOn w:val="Normal"/>
    <w:rsid w:val="00B64C32"/>
    <w:pPr>
      <w:spacing w:after="0"/>
    </w:pPr>
    <w:rPr>
      <w:sz w:val="16"/>
      <w:szCs w:val="24"/>
    </w:rPr>
  </w:style>
  <w:style w:type="paragraph" w:customStyle="1" w:styleId="mellemrum0">
    <w:name w:val="mellemrum"/>
    <w:basedOn w:val="Normal"/>
    <w:rsid w:val="00B64C32"/>
    <w:pPr>
      <w:spacing w:after="0"/>
    </w:pPr>
    <w:rPr>
      <w:sz w:val="16"/>
    </w:rPr>
  </w:style>
  <w:style w:type="paragraph" w:customStyle="1" w:styleId="Mellemrum2">
    <w:name w:val="Mellemrum 2"/>
    <w:basedOn w:val="checkskema"/>
    <w:rsid w:val="00B64C32"/>
    <w:rPr>
      <w:sz w:val="4"/>
    </w:rPr>
  </w:style>
  <w:style w:type="paragraph" w:styleId="Markeringsbobletekst">
    <w:name w:val="Balloon Text"/>
    <w:basedOn w:val="Normal"/>
    <w:semiHidden/>
    <w:rsid w:val="002963E3"/>
    <w:rPr>
      <w:rFonts w:ascii="Tahoma" w:hAnsi="Tahoma" w:cs="Tahoma"/>
      <w:sz w:val="16"/>
      <w:szCs w:val="16"/>
    </w:rPr>
  </w:style>
  <w:style w:type="table" w:styleId="Tabel-Gitter">
    <w:name w:val="Table Grid"/>
    <w:basedOn w:val="Tabel-Normal"/>
    <w:rsid w:val="0072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313">
      <w:bodyDiv w:val="1"/>
      <w:marLeft w:val="0"/>
      <w:marRight w:val="0"/>
      <w:marTop w:val="0"/>
      <w:marBottom w:val="0"/>
      <w:divBdr>
        <w:top w:val="none" w:sz="0" w:space="0" w:color="auto"/>
        <w:left w:val="none" w:sz="0" w:space="0" w:color="auto"/>
        <w:bottom w:val="none" w:sz="0" w:space="0" w:color="auto"/>
        <w:right w:val="none" w:sz="0" w:space="0" w:color="auto"/>
      </w:divBdr>
    </w:div>
    <w:div w:id="532310224">
      <w:bodyDiv w:val="1"/>
      <w:marLeft w:val="0"/>
      <w:marRight w:val="0"/>
      <w:marTop w:val="0"/>
      <w:marBottom w:val="0"/>
      <w:divBdr>
        <w:top w:val="none" w:sz="0" w:space="0" w:color="auto"/>
        <w:left w:val="none" w:sz="0" w:space="0" w:color="auto"/>
        <w:bottom w:val="none" w:sz="0" w:space="0" w:color="auto"/>
        <w:right w:val="none" w:sz="0" w:space="0" w:color="auto"/>
      </w:divBdr>
    </w:div>
    <w:div w:id="2048605233">
      <w:bodyDiv w:val="1"/>
      <w:marLeft w:val="0"/>
      <w:marRight w:val="0"/>
      <w:marTop w:val="0"/>
      <w:marBottom w:val="0"/>
      <w:divBdr>
        <w:top w:val="none" w:sz="0" w:space="0" w:color="auto"/>
        <w:left w:val="none" w:sz="0" w:space="0" w:color="auto"/>
        <w:bottom w:val="none" w:sz="0" w:space="0" w:color="auto"/>
        <w:right w:val="none" w:sz="0" w:space="0" w:color="auto"/>
      </w:divBdr>
    </w:div>
    <w:div w:id="21433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lpas\Skabelon\SynOgCertifikat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C62E8FB8BCFF47947A0836BA407661" ma:contentTypeVersion="1" ma:contentTypeDescription="Opret et nyt dokument." ma:contentTypeScope="" ma:versionID="b6112f0c3635d02c1081c9da8d478927">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0A004-50DD-4FD5-8113-704C42D41F43}">
  <ds:schemaRefs>
    <ds:schemaRef ds:uri="http://schemas.microsoft.com/sharepoint/v3/contenttype/forms"/>
  </ds:schemaRefs>
</ds:datastoreItem>
</file>

<file path=customXml/itemProps2.xml><?xml version="1.0" encoding="utf-8"?>
<ds:datastoreItem xmlns:ds="http://schemas.openxmlformats.org/officeDocument/2006/customXml" ds:itemID="{D5EC5D10-EF12-4E25-A3AD-756E68DD4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E864A-5F03-481E-B53D-E9C7BA43F63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6E331AE-060D-45A9-B1FE-9897D58F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SynOgCertifikater</Template>
  <TotalTime>4</TotalTime>
  <Pages>4</Pages>
  <Words>1145</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Fornyelsessyn på mindre erhvervsfartøjer med en længde under 15 m.</vt:lpstr>
    </vt:vector>
  </TitlesOfParts>
  <Company>Søfartsstyrelsen</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Fornyelsessyn på mindre erhvervsfartøjer med en længde under 15 m.</dc:title>
  <dc:creator>osj</dc:creator>
  <cp:lastModifiedBy>Ragnar Ludvig</cp:lastModifiedBy>
  <cp:revision>3</cp:revision>
  <cp:lastPrinted>2007-09-24T11:23:00Z</cp:lastPrinted>
  <dcterms:created xsi:type="dcterms:W3CDTF">2019-09-30T14:02:00Z</dcterms:created>
  <dcterms:modified xsi:type="dcterms:W3CDTF">2019-09-30T15:18:00Z</dcterms:modified>
  <cp:category>Skema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
  </property>
  <property fmtid="{D5CDD505-2E9C-101B-9397-08002B2CF9AE}" pid="3" name="rapportID">
    <vt:lpwstr/>
  </property>
  <property fmtid="{D5CDD505-2E9C-101B-9397-08002B2CF9AE}" pid="4" name="synsdato">
    <vt:lpwstr/>
  </property>
  <property fmtid="{D5CDD505-2E9C-101B-9397-08002B2CF9AE}" pid="5" name="init">
    <vt:lpwstr/>
  </property>
  <property fmtid="{D5CDD505-2E9C-101B-9397-08002B2CF9AE}" pid="6" name="dokumenttype">
    <vt:lpwstr>skema</vt:lpwstr>
  </property>
  <property fmtid="{D5CDD505-2E9C-101B-9397-08002B2CF9AE}" pid="7" name="csrnr">
    <vt:lpwstr/>
  </property>
  <property fmtid="{D5CDD505-2E9C-101B-9397-08002B2CF9AE}" pid="8" name="arkivkode">
    <vt:lpwstr/>
  </property>
  <property fmtid="{D5CDD505-2E9C-101B-9397-08002B2CF9AE}" pid="9" name="synstype">
    <vt:lpwstr/>
  </property>
  <property fmtid="{D5CDD505-2E9C-101B-9397-08002B2CF9AE}" pid="10" name="DataDato">
    <vt:lpwstr/>
  </property>
  <property fmtid="{D5CDD505-2E9C-101B-9397-08002B2CF9AE}" pid="11" name="LagringDato">
    <vt:lpwstr/>
  </property>
  <property fmtid="{D5CDD505-2E9C-101B-9397-08002B2CF9AE}" pid="12" name="LaasteFelter">
    <vt:lpwstr>ja</vt:lpwstr>
  </property>
  <property fmtid="{D5CDD505-2E9C-101B-9397-08002B2CF9AE}" pid="13" name="ContentTypeId">
    <vt:lpwstr>0x0101002BC62E8FB8BCFF47947A0836BA407661</vt:lpwstr>
  </property>
</Properties>
</file>